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8C573" w14:textId="4DA470B5" w:rsidR="00AB556D" w:rsidRDefault="00AB556D" w:rsidP="002C63B4">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Департамент</w:t>
      </w:r>
    </w:p>
    <w:p w14:paraId="4BB4F2D7" w14:textId="3884B01D" w:rsidR="002C63B4" w:rsidRDefault="00AB556D" w:rsidP="002C63B4">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інформаційної діяльності, культури, національностей та релігій ХОДА</w:t>
      </w:r>
    </w:p>
    <w:p w14:paraId="65C685D2" w14:textId="77777777" w:rsidR="00AB556D" w:rsidRPr="00897039" w:rsidRDefault="00AB556D" w:rsidP="002C63B4">
      <w:pPr>
        <w:spacing w:after="0" w:line="240" w:lineRule="auto"/>
        <w:rPr>
          <w:rFonts w:ascii="Times New Roman" w:hAnsi="Times New Roman" w:cs="Times New Roman"/>
          <w:lang w:val="uk-UA"/>
        </w:rPr>
      </w:pPr>
    </w:p>
    <w:p w14:paraId="77D506E2" w14:textId="77777777" w:rsidR="002C63B4" w:rsidRPr="00897039" w:rsidRDefault="002C63B4" w:rsidP="002C63B4">
      <w:pPr>
        <w:spacing w:after="0" w:line="240" w:lineRule="auto"/>
        <w:jc w:val="center"/>
        <w:rPr>
          <w:rFonts w:ascii="Times New Roman" w:hAnsi="Times New Roman" w:cs="Times New Roman"/>
          <w:b/>
          <w:sz w:val="24"/>
          <w:szCs w:val="24"/>
          <w:lang w:val="uk-UA"/>
        </w:rPr>
      </w:pPr>
      <w:r w:rsidRPr="00897039">
        <w:rPr>
          <w:rFonts w:ascii="Times New Roman" w:hAnsi="Times New Roman" w:cs="Times New Roman"/>
          <w:b/>
          <w:sz w:val="24"/>
          <w:szCs w:val="24"/>
          <w:lang w:val="uk-UA"/>
        </w:rPr>
        <w:t>ОБҐРУНТУВАННЯ</w:t>
      </w:r>
    </w:p>
    <w:p w14:paraId="4275F1B4" w14:textId="77777777" w:rsidR="005B7423" w:rsidRPr="00897039" w:rsidRDefault="002C63B4" w:rsidP="005B7423">
      <w:pPr>
        <w:spacing w:after="0" w:line="240" w:lineRule="auto"/>
        <w:jc w:val="center"/>
        <w:rPr>
          <w:rFonts w:ascii="Times New Roman" w:hAnsi="Times New Roman" w:cs="Times New Roman"/>
          <w:sz w:val="24"/>
          <w:szCs w:val="24"/>
          <w:lang w:val="uk-UA"/>
        </w:rPr>
      </w:pPr>
      <w:r w:rsidRPr="00897039">
        <w:rPr>
          <w:rFonts w:ascii="Times New Roman" w:hAnsi="Times New Roman" w:cs="Times New Roman"/>
          <w:b/>
          <w:sz w:val="24"/>
          <w:szCs w:val="24"/>
          <w:lang w:val="uk-UA"/>
        </w:rPr>
        <w:t xml:space="preserve">технічних та якісних характеристик закупівлі </w:t>
      </w:r>
      <w:r w:rsidR="00B5346E" w:rsidRPr="00897039">
        <w:rPr>
          <w:rFonts w:ascii="Times New Roman" w:hAnsi="Times New Roman" w:cs="Times New Roman"/>
          <w:b/>
          <w:sz w:val="24"/>
          <w:szCs w:val="24"/>
          <w:lang w:val="uk-UA"/>
        </w:rPr>
        <w:t>послуг</w:t>
      </w:r>
      <w:r w:rsidRPr="00897039">
        <w:rPr>
          <w:rFonts w:ascii="Times New Roman" w:hAnsi="Times New Roman" w:cs="Times New Roman"/>
          <w:b/>
          <w:sz w:val="24"/>
          <w:szCs w:val="24"/>
          <w:lang w:val="uk-UA"/>
        </w:rPr>
        <w:t>, розміру бюджетного призначення, очікуваної вартості предмета закупівлі</w:t>
      </w:r>
      <w:r w:rsidRPr="00897039">
        <w:rPr>
          <w:rFonts w:ascii="Times New Roman" w:hAnsi="Times New Roman" w:cs="Times New Roman"/>
          <w:sz w:val="24"/>
          <w:szCs w:val="24"/>
          <w:lang w:val="uk-UA"/>
        </w:rPr>
        <w:t xml:space="preserve"> </w:t>
      </w:r>
    </w:p>
    <w:p w14:paraId="41C66BEB" w14:textId="77777777" w:rsidR="002C63B4" w:rsidRPr="00897039" w:rsidRDefault="002C63B4" w:rsidP="005B7423">
      <w:pPr>
        <w:spacing w:after="0" w:line="240" w:lineRule="auto"/>
        <w:jc w:val="center"/>
        <w:rPr>
          <w:rFonts w:ascii="Times New Roman" w:hAnsi="Times New Roman" w:cs="Times New Roman"/>
          <w:i/>
          <w:sz w:val="24"/>
          <w:szCs w:val="24"/>
          <w:lang w:val="uk-UA"/>
        </w:rPr>
      </w:pPr>
      <w:r w:rsidRPr="00897039">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14:paraId="7426F4EE" w14:textId="77777777" w:rsidR="005B7423" w:rsidRPr="00897039" w:rsidRDefault="005B7423" w:rsidP="005B7423">
      <w:pPr>
        <w:spacing w:after="0" w:line="240" w:lineRule="auto"/>
        <w:jc w:val="center"/>
        <w:rPr>
          <w:rFonts w:ascii="Times New Roman" w:hAnsi="Times New Roman" w:cs="Times New Roman"/>
          <w:i/>
          <w:sz w:val="24"/>
          <w:szCs w:val="24"/>
        </w:rPr>
      </w:pPr>
    </w:p>
    <w:p w14:paraId="158F3125" w14:textId="77777777" w:rsidR="002C63B4" w:rsidRPr="00897039" w:rsidRDefault="002C63B4" w:rsidP="00FC0D72">
      <w:pPr>
        <w:spacing w:after="0" w:line="240" w:lineRule="auto"/>
        <w:ind w:firstLine="567"/>
        <w:jc w:val="both"/>
        <w:rPr>
          <w:rFonts w:ascii="Times New Roman" w:hAnsi="Times New Roman" w:cs="Times New Roman"/>
          <w:sz w:val="24"/>
          <w:szCs w:val="24"/>
          <w:lang w:val="uk-UA"/>
        </w:rPr>
      </w:pPr>
      <w:r w:rsidRPr="00897039">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897039">
        <w:rPr>
          <w:rFonts w:ascii="Times New Roman" w:hAnsi="Times New Roman" w:cs="Times New Roman"/>
          <w:sz w:val="24"/>
          <w:szCs w:val="24"/>
          <w:lang w:val="uk-UA"/>
        </w:rPr>
        <w:t>:</w:t>
      </w:r>
    </w:p>
    <w:p w14:paraId="5E839C7B" w14:textId="1A4C1E61" w:rsidR="00191FB0" w:rsidRPr="00230E52" w:rsidRDefault="00191FB0" w:rsidP="00230E52">
      <w:pPr>
        <w:spacing w:after="0" w:line="240" w:lineRule="auto"/>
        <w:ind w:firstLine="567"/>
        <w:jc w:val="both"/>
        <w:rPr>
          <w:rFonts w:ascii="Times New Roman" w:hAnsi="Times New Roman"/>
          <w:bCs/>
          <w:color w:val="000000"/>
          <w:sz w:val="24"/>
          <w:szCs w:val="24"/>
          <w:lang w:val="uk-UA" w:eastAsia="uk-UA"/>
        </w:rPr>
      </w:pPr>
      <w:r w:rsidRPr="00230E52">
        <w:rPr>
          <w:rFonts w:ascii="Times New Roman" w:hAnsi="Times New Roman"/>
          <w:bCs/>
          <w:color w:val="000000"/>
          <w:sz w:val="24"/>
          <w:szCs w:val="24"/>
          <w:lang w:val="uk-UA" w:eastAsia="uk-UA"/>
        </w:rPr>
        <w:t xml:space="preserve">Департамент інформаційної діяльності, культури, національностей та релігій </w:t>
      </w:r>
      <w:r w:rsidR="00F00D43" w:rsidRPr="00230E52">
        <w:rPr>
          <w:rFonts w:ascii="Times New Roman" w:hAnsi="Times New Roman"/>
          <w:bCs/>
          <w:color w:val="000000"/>
          <w:sz w:val="24"/>
          <w:szCs w:val="24"/>
          <w:lang w:val="uk-UA" w:eastAsia="uk-UA"/>
        </w:rPr>
        <w:t xml:space="preserve"> </w:t>
      </w:r>
      <w:r w:rsidR="00AB556D" w:rsidRPr="00230E52">
        <w:rPr>
          <w:rFonts w:ascii="Times New Roman" w:hAnsi="Times New Roman"/>
          <w:bCs/>
          <w:color w:val="000000"/>
          <w:sz w:val="24"/>
          <w:szCs w:val="24"/>
          <w:lang w:val="uk-UA" w:eastAsia="uk-UA"/>
        </w:rPr>
        <w:t>ХОДА</w:t>
      </w:r>
      <w:r w:rsidR="00A743DB" w:rsidRPr="00230E52">
        <w:rPr>
          <w:rFonts w:ascii="Times New Roman" w:hAnsi="Times New Roman"/>
          <w:bCs/>
          <w:color w:val="000000"/>
          <w:sz w:val="24"/>
          <w:szCs w:val="24"/>
          <w:lang w:val="uk-UA" w:eastAsia="uk-UA"/>
        </w:rPr>
        <w:t xml:space="preserve"> (далі – Замовник),код за ЄДРПОУ- 33902378,  адреса: Україна,29005, м. Хмельницький, майдан Незалежності</w:t>
      </w:r>
      <w:r w:rsidR="00F30B05" w:rsidRPr="00230E52">
        <w:rPr>
          <w:rFonts w:ascii="Times New Roman" w:hAnsi="Times New Roman"/>
          <w:bCs/>
          <w:color w:val="000000"/>
          <w:sz w:val="24"/>
          <w:szCs w:val="24"/>
          <w:lang w:val="uk-UA" w:eastAsia="uk-UA"/>
        </w:rPr>
        <w:t>,будинок рад.</w:t>
      </w:r>
    </w:p>
    <w:p w14:paraId="0ED1E142" w14:textId="39F24201" w:rsidR="007B0DFB" w:rsidRPr="00230E52" w:rsidRDefault="002C63B4" w:rsidP="007B0DFB">
      <w:pPr>
        <w:spacing w:after="0" w:line="240" w:lineRule="auto"/>
        <w:ind w:firstLine="567"/>
        <w:jc w:val="both"/>
        <w:rPr>
          <w:rFonts w:ascii="Times New Roman" w:hAnsi="Times New Roman" w:cs="Times New Roman"/>
          <w:sz w:val="24"/>
          <w:szCs w:val="24"/>
          <w:lang w:val="uk-UA"/>
        </w:rPr>
      </w:pPr>
      <w:r w:rsidRPr="00897039">
        <w:rPr>
          <w:rFonts w:ascii="Times New Roman" w:hAnsi="Times New Roman" w:cs="Times New Roman"/>
          <w:b/>
          <w:i/>
          <w:sz w:val="24"/>
          <w:szCs w:val="24"/>
          <w:lang w:val="uk-UA"/>
        </w:rPr>
        <w:t>Назва предмета закупівлі</w:t>
      </w:r>
      <w:r w:rsidRPr="00897039">
        <w:rPr>
          <w:rFonts w:ascii="Times New Roman" w:hAnsi="Times New Roman" w:cs="Times New Roman"/>
          <w:sz w:val="24"/>
          <w:szCs w:val="24"/>
          <w:lang w:val="uk-UA"/>
        </w:rPr>
        <w:t xml:space="preserve"> із зазначенням коду за Єдиним закупівельним словником та назви відповідних класифікаторів предмета закупівлі й частин предмета закупівлі (лотів) (за наявності): </w:t>
      </w:r>
      <w:r w:rsidR="00014523" w:rsidRPr="00230E52">
        <w:rPr>
          <w:rFonts w:ascii="Times New Roman" w:hAnsi="Times New Roman"/>
          <w:sz w:val="24"/>
          <w:szCs w:val="24"/>
          <w:lang w:val="uk-UA"/>
        </w:rPr>
        <w:t xml:space="preserve">ДК 021:2015, </w:t>
      </w:r>
      <w:r w:rsidR="00191FB0" w:rsidRPr="00230E52">
        <w:rPr>
          <w:rFonts w:ascii="Times New Roman" w:hAnsi="Times New Roman"/>
          <w:sz w:val="24"/>
          <w:szCs w:val="24"/>
          <w:lang w:val="uk-UA"/>
        </w:rPr>
        <w:t xml:space="preserve">92400000-5 </w:t>
      </w:r>
      <w:r w:rsidR="00191FB0" w:rsidRPr="00230E52">
        <w:rPr>
          <w:rFonts w:ascii="Times New Roman" w:hAnsi="Times New Roman"/>
          <w:i/>
          <w:sz w:val="24"/>
          <w:szCs w:val="24"/>
          <w:lang w:val="uk-UA"/>
        </w:rPr>
        <w:t xml:space="preserve">Послуги інформаційних </w:t>
      </w:r>
      <w:proofErr w:type="spellStart"/>
      <w:r w:rsidR="00191FB0" w:rsidRPr="00230E52">
        <w:rPr>
          <w:rFonts w:ascii="Times New Roman" w:hAnsi="Times New Roman"/>
          <w:i/>
          <w:sz w:val="24"/>
          <w:szCs w:val="24"/>
          <w:lang w:val="uk-UA"/>
        </w:rPr>
        <w:t>агенств</w:t>
      </w:r>
      <w:proofErr w:type="spellEnd"/>
      <w:r w:rsidR="009B1D5A" w:rsidRPr="00897039">
        <w:rPr>
          <w:rFonts w:ascii="Times New Roman" w:hAnsi="Times New Roman"/>
          <w:b/>
          <w:sz w:val="24"/>
          <w:szCs w:val="24"/>
          <w:lang w:val="uk-UA"/>
        </w:rPr>
        <w:t xml:space="preserve"> (</w:t>
      </w:r>
      <w:r w:rsidR="009B1D5A" w:rsidRPr="00230E52">
        <w:rPr>
          <w:rFonts w:ascii="Times New Roman" w:hAnsi="Times New Roman"/>
          <w:sz w:val="24"/>
          <w:szCs w:val="24"/>
          <w:lang w:val="uk-UA"/>
        </w:rPr>
        <w:t>Послуги з</w:t>
      </w:r>
      <w:r w:rsidR="00223519" w:rsidRPr="00223519">
        <w:rPr>
          <w:rFonts w:ascii="Times New Roman" w:hAnsi="Times New Roman"/>
          <w:sz w:val="24"/>
          <w:szCs w:val="24"/>
          <w:lang w:val="uk-UA"/>
        </w:rPr>
        <w:t xml:space="preserve"> </w:t>
      </w:r>
      <w:r w:rsidR="00223519">
        <w:rPr>
          <w:rFonts w:ascii="Times New Roman" w:hAnsi="Times New Roman"/>
          <w:sz w:val="24"/>
          <w:szCs w:val="24"/>
          <w:lang w:val="uk-UA"/>
        </w:rPr>
        <w:t>висвітлення діяльності засобами масової інформації</w:t>
      </w:r>
      <w:r w:rsidR="009B1D5A" w:rsidRPr="00230E52">
        <w:rPr>
          <w:rFonts w:ascii="Times New Roman" w:hAnsi="Times New Roman"/>
          <w:sz w:val="24"/>
          <w:szCs w:val="24"/>
          <w:lang w:val="uk-UA"/>
        </w:rPr>
        <w:t>)</w:t>
      </w:r>
      <w:r w:rsidR="00C77448" w:rsidRPr="00230E52">
        <w:rPr>
          <w:rFonts w:ascii="Times New Roman" w:hAnsi="Times New Roman" w:cs="Times New Roman"/>
          <w:sz w:val="24"/>
          <w:szCs w:val="24"/>
          <w:lang w:val="uk-UA"/>
        </w:rPr>
        <w:t>.</w:t>
      </w:r>
      <w:r w:rsidR="00014523" w:rsidRPr="00230E52">
        <w:rPr>
          <w:rFonts w:ascii="Times New Roman" w:hAnsi="Times New Roman" w:cs="Times New Roman"/>
          <w:sz w:val="24"/>
          <w:szCs w:val="24"/>
          <w:lang w:val="uk-UA"/>
        </w:rPr>
        <w:t xml:space="preserve"> </w:t>
      </w:r>
    </w:p>
    <w:p w14:paraId="4CFAC64E" w14:textId="60E8FD8A" w:rsidR="002C63B4" w:rsidRDefault="002C63B4" w:rsidP="00F00D43">
      <w:pPr>
        <w:spacing w:after="0" w:line="240" w:lineRule="auto"/>
        <w:ind w:firstLine="567"/>
        <w:jc w:val="both"/>
        <w:rPr>
          <w:rFonts w:ascii="Times New Roman" w:hAnsi="Times New Roman" w:cs="Times New Roman"/>
          <w:sz w:val="24"/>
          <w:szCs w:val="24"/>
          <w:lang w:val="uk-UA"/>
        </w:rPr>
      </w:pPr>
      <w:r w:rsidRPr="00897039">
        <w:rPr>
          <w:rFonts w:ascii="Times New Roman" w:hAnsi="Times New Roman" w:cs="Times New Roman"/>
          <w:b/>
          <w:i/>
          <w:sz w:val="24"/>
          <w:szCs w:val="24"/>
          <w:lang w:val="uk-UA"/>
        </w:rPr>
        <w:t>Вид процедури закупівлі:</w:t>
      </w:r>
      <w:r w:rsidRPr="00897039">
        <w:rPr>
          <w:rFonts w:ascii="Times New Roman" w:hAnsi="Times New Roman" w:cs="Times New Roman"/>
          <w:sz w:val="24"/>
          <w:szCs w:val="24"/>
          <w:lang w:val="uk-UA"/>
        </w:rPr>
        <w:t xml:space="preserve"> </w:t>
      </w:r>
      <w:r w:rsidR="00F00D43" w:rsidRPr="00897039">
        <w:rPr>
          <w:rFonts w:ascii="Times New Roman" w:hAnsi="Times New Roman" w:cs="Times New Roman"/>
          <w:b/>
          <w:sz w:val="24"/>
          <w:szCs w:val="24"/>
          <w:lang w:val="uk-UA"/>
        </w:rPr>
        <w:t>відкриті торги</w:t>
      </w:r>
      <w:r w:rsidR="00F00D43" w:rsidRPr="00897039">
        <w:rPr>
          <w:rFonts w:ascii="Times New Roman" w:hAnsi="Times New Roman" w:cs="Times New Roman"/>
          <w:sz w:val="24"/>
          <w:szCs w:val="24"/>
          <w:lang w:val="uk-UA"/>
        </w:rPr>
        <w:t xml:space="preserve"> </w:t>
      </w:r>
    </w:p>
    <w:p w14:paraId="6553892C" w14:textId="4DD6D274" w:rsidR="00223519" w:rsidRPr="00223519" w:rsidRDefault="00223519" w:rsidP="00F00D4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Ідентифікатор закупівлі:</w:t>
      </w:r>
      <w:r>
        <w:rPr>
          <w:rFonts w:ascii="Times New Roman" w:hAnsi="Times New Roman" w:cs="Times New Roman"/>
          <w:sz w:val="24"/>
          <w:szCs w:val="24"/>
          <w:lang w:val="en-US"/>
        </w:rPr>
        <w:t>UA</w:t>
      </w:r>
      <w:r w:rsidRPr="00223519">
        <w:rPr>
          <w:rFonts w:ascii="Times New Roman" w:hAnsi="Times New Roman" w:cs="Times New Roman"/>
          <w:sz w:val="24"/>
          <w:szCs w:val="24"/>
          <w:lang w:val="uk-UA"/>
        </w:rPr>
        <w:t>-2021-09-10-005021-</w:t>
      </w:r>
      <w:r>
        <w:rPr>
          <w:rFonts w:ascii="Times New Roman" w:hAnsi="Times New Roman" w:cs="Times New Roman"/>
          <w:sz w:val="24"/>
          <w:szCs w:val="24"/>
          <w:lang w:val="en-US"/>
        </w:rPr>
        <w:t>b</w:t>
      </w:r>
    </w:p>
    <w:p w14:paraId="4B967E9E" w14:textId="1B8D66F0" w:rsidR="002C63B4" w:rsidRPr="00230E52" w:rsidRDefault="002C63B4" w:rsidP="00FC0D72">
      <w:pPr>
        <w:spacing w:after="0" w:line="240" w:lineRule="auto"/>
        <w:ind w:firstLine="567"/>
        <w:jc w:val="both"/>
        <w:rPr>
          <w:rFonts w:ascii="Times New Roman" w:hAnsi="Times New Roman" w:cs="Times New Roman"/>
          <w:bCs/>
          <w:sz w:val="24"/>
          <w:szCs w:val="24"/>
          <w:lang w:val="uk-UA"/>
        </w:rPr>
      </w:pPr>
      <w:r w:rsidRPr="00897039">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bookmarkStart w:id="0" w:name="_Hlk155103964"/>
      <w:r w:rsidR="00223519">
        <w:rPr>
          <w:rFonts w:ascii="Times New Roman" w:hAnsi="Times New Roman"/>
          <w:bCs/>
          <w:color w:val="000000"/>
          <w:sz w:val="24"/>
          <w:szCs w:val="24"/>
          <w:lang w:val="uk-UA" w:eastAsia="uk-UA"/>
        </w:rPr>
        <w:t>5</w:t>
      </w:r>
      <w:r w:rsidR="00191FB0" w:rsidRPr="00230E52">
        <w:rPr>
          <w:rFonts w:ascii="Times New Roman" w:hAnsi="Times New Roman"/>
          <w:bCs/>
          <w:color w:val="000000"/>
          <w:sz w:val="24"/>
          <w:szCs w:val="24"/>
          <w:lang w:val="uk-UA" w:eastAsia="uk-UA"/>
        </w:rPr>
        <w:t>00</w:t>
      </w:r>
      <w:r w:rsidR="00223519" w:rsidRPr="00223519">
        <w:rPr>
          <w:rFonts w:ascii="Times New Roman" w:hAnsi="Times New Roman"/>
          <w:bCs/>
          <w:color w:val="000000"/>
          <w:sz w:val="24"/>
          <w:szCs w:val="24"/>
          <w:lang w:val="uk-UA" w:eastAsia="uk-UA"/>
        </w:rPr>
        <w:t>000</w:t>
      </w:r>
      <w:r w:rsidR="00D42302" w:rsidRPr="00230E52">
        <w:rPr>
          <w:rFonts w:ascii="Times New Roman" w:hAnsi="Times New Roman"/>
          <w:bCs/>
          <w:color w:val="000000"/>
          <w:sz w:val="24"/>
          <w:szCs w:val="24"/>
          <w:lang w:val="uk-UA" w:eastAsia="uk-UA"/>
        </w:rPr>
        <w:t>,00</w:t>
      </w:r>
      <w:bookmarkEnd w:id="0"/>
      <w:r w:rsidR="00230E52">
        <w:rPr>
          <w:rFonts w:ascii="Times New Roman" w:hAnsi="Times New Roman"/>
          <w:bCs/>
          <w:color w:val="000000"/>
          <w:sz w:val="24"/>
          <w:szCs w:val="24"/>
          <w:lang w:val="uk-UA" w:eastAsia="uk-UA"/>
        </w:rPr>
        <w:t xml:space="preserve"> </w:t>
      </w:r>
      <w:proofErr w:type="spellStart"/>
      <w:r w:rsidR="00230E52">
        <w:rPr>
          <w:rFonts w:ascii="Times New Roman" w:hAnsi="Times New Roman"/>
          <w:bCs/>
          <w:color w:val="000000"/>
          <w:sz w:val="24"/>
          <w:szCs w:val="24"/>
          <w:lang w:val="uk-UA" w:eastAsia="uk-UA"/>
        </w:rPr>
        <w:t>грн</w:t>
      </w:r>
      <w:proofErr w:type="spellEnd"/>
      <w:r w:rsidR="00B06696" w:rsidRPr="00230E52">
        <w:rPr>
          <w:rFonts w:ascii="Times New Roman" w:hAnsi="Times New Roman"/>
          <w:bCs/>
          <w:color w:val="000000"/>
          <w:sz w:val="24"/>
          <w:szCs w:val="24"/>
          <w:lang w:val="uk-UA" w:eastAsia="uk-UA"/>
        </w:rPr>
        <w:t xml:space="preserve"> </w:t>
      </w:r>
      <w:r w:rsidR="00F00D43" w:rsidRPr="00230E52">
        <w:rPr>
          <w:rFonts w:ascii="Times New Roman" w:hAnsi="Times New Roman" w:cs="Times New Roman"/>
          <w:bCs/>
          <w:sz w:val="24"/>
          <w:szCs w:val="24"/>
          <w:lang w:val="uk-UA"/>
        </w:rPr>
        <w:t>з ПДВ</w:t>
      </w:r>
    </w:p>
    <w:p w14:paraId="43A080EC" w14:textId="4E9FCCCD" w:rsidR="007B0DFB" w:rsidRPr="007B0DFB" w:rsidRDefault="007B0DFB" w:rsidP="00FC0D72">
      <w:pPr>
        <w:spacing w:after="0" w:line="240" w:lineRule="auto"/>
        <w:ind w:firstLine="567"/>
        <w:jc w:val="both"/>
        <w:rPr>
          <w:rFonts w:ascii="Times New Roman" w:hAnsi="Times New Roman" w:cs="Times New Roman"/>
          <w:b/>
          <w:i/>
          <w:sz w:val="24"/>
          <w:szCs w:val="24"/>
          <w:lang w:val="uk-UA"/>
        </w:rPr>
      </w:pPr>
      <w:r w:rsidRPr="007B0DFB">
        <w:rPr>
          <w:rFonts w:ascii="Times New Roman" w:hAnsi="Times New Roman" w:cs="Times New Roman"/>
          <w:bCs/>
          <w:i/>
          <w:sz w:val="24"/>
          <w:szCs w:val="24"/>
          <w:lang w:val="uk-UA"/>
        </w:rPr>
        <w:t>Закупівля за лотами не передбачається</w:t>
      </w:r>
      <w:r>
        <w:rPr>
          <w:rFonts w:ascii="Times New Roman" w:hAnsi="Times New Roman" w:cs="Times New Roman"/>
          <w:b/>
          <w:bCs/>
          <w:i/>
          <w:sz w:val="24"/>
          <w:szCs w:val="24"/>
          <w:lang w:val="uk-UA"/>
        </w:rPr>
        <w:t>.</w:t>
      </w:r>
    </w:p>
    <w:p w14:paraId="67845CE5" w14:textId="77777777" w:rsidR="00B5346E" w:rsidRPr="00230E52"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 xml:space="preserve">Згідно статті 4 Закону: </w:t>
      </w:r>
      <w:r w:rsidRPr="00230E52">
        <w:rPr>
          <w:rFonts w:ascii="Times New Roman" w:hAnsi="Times New Roman"/>
          <w:sz w:val="24"/>
          <w:szCs w:val="24"/>
          <w:lang w:val="uk-UA"/>
        </w:rPr>
        <w:t>«Планування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(далі - річний план).</w:t>
      </w:r>
    </w:p>
    <w:p w14:paraId="5BECB3CD" w14:textId="77777777" w:rsidR="00B5346E" w:rsidRPr="00230E52" w:rsidRDefault="00B5346E" w:rsidP="00B5346E">
      <w:pPr>
        <w:spacing w:after="0" w:line="240" w:lineRule="auto"/>
        <w:ind w:firstLine="284"/>
        <w:jc w:val="both"/>
        <w:rPr>
          <w:rFonts w:ascii="Times New Roman" w:hAnsi="Times New Roman"/>
          <w:sz w:val="24"/>
          <w:szCs w:val="24"/>
          <w:lang w:val="uk-UA"/>
        </w:rPr>
      </w:pPr>
      <w:r w:rsidRPr="00230E52">
        <w:rPr>
          <w:rFonts w:ascii="Times New Roman" w:hAnsi="Times New Roman"/>
          <w:sz w:val="24"/>
          <w:szCs w:val="24"/>
          <w:lang w:val="uk-UA"/>
        </w:rPr>
        <w:t>Річний план та зміни до нього безоплатно оприлюднюються замовником в електронній системі закупівель протягом п’яти робочих днів з дня затвердження річного плану та змін до нього.</w:t>
      </w:r>
    </w:p>
    <w:p w14:paraId="22BAADEB" w14:textId="77777777" w:rsidR="00B5346E" w:rsidRPr="00230E52" w:rsidRDefault="00B5346E" w:rsidP="00B5346E">
      <w:pPr>
        <w:spacing w:after="0" w:line="240" w:lineRule="auto"/>
        <w:ind w:firstLine="284"/>
        <w:jc w:val="both"/>
        <w:rPr>
          <w:rFonts w:ascii="Times New Roman" w:hAnsi="Times New Roman"/>
          <w:sz w:val="24"/>
          <w:szCs w:val="24"/>
          <w:lang w:val="uk-UA"/>
        </w:rPr>
      </w:pPr>
      <w:r w:rsidRPr="00230E52">
        <w:rPr>
          <w:rFonts w:ascii="Times New Roman" w:hAnsi="Times New Roman"/>
          <w:sz w:val="24"/>
          <w:szCs w:val="24"/>
          <w:lang w:val="uk-UA"/>
        </w:rPr>
        <w:t>Закупівля здійснюється відповідно до річного плану.»</w:t>
      </w:r>
    </w:p>
    <w:p w14:paraId="6EAEE02B" w14:textId="77777777" w:rsidR="00B5346E" w:rsidRPr="00897039"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 xml:space="preserve">Також Мінекономіки України оприлюднено на веб-сайті </w:t>
      </w:r>
      <w:proofErr w:type="spellStart"/>
      <w:r w:rsidRPr="00897039">
        <w:rPr>
          <w:rFonts w:ascii="Times New Roman" w:hAnsi="Times New Roman"/>
          <w:sz w:val="24"/>
          <w:szCs w:val="24"/>
          <w:lang w:val="uk-UA"/>
        </w:rPr>
        <w:t>Prozorro</w:t>
      </w:r>
      <w:proofErr w:type="spellEnd"/>
      <w:r w:rsidRPr="00897039">
        <w:rPr>
          <w:rFonts w:ascii="Times New Roman" w:hAnsi="Times New Roman"/>
          <w:sz w:val="24"/>
          <w:szCs w:val="24"/>
          <w:lang w:val="uk-UA"/>
        </w:rPr>
        <w:t xml:space="preserve"> </w:t>
      </w:r>
      <w:proofErr w:type="spellStart"/>
      <w:r w:rsidRPr="00897039">
        <w:rPr>
          <w:rFonts w:ascii="Times New Roman" w:hAnsi="Times New Roman"/>
          <w:sz w:val="24"/>
          <w:szCs w:val="24"/>
          <w:lang w:val="uk-UA"/>
        </w:rPr>
        <w:t>Інфолист</w:t>
      </w:r>
      <w:proofErr w:type="spellEnd"/>
      <w:r w:rsidRPr="00897039">
        <w:rPr>
          <w:rFonts w:ascii="Times New Roman" w:hAnsi="Times New Roman"/>
          <w:sz w:val="24"/>
          <w:szCs w:val="24"/>
          <w:lang w:val="uk-UA"/>
        </w:rPr>
        <w:t xml:space="preserve"> № 3304-04/54160-06 від 03.09.2020 року «ЩОДО ПЛАНУВАННЯ ЗАКУПІВЕЛЬ» за посиланням </w:t>
      </w:r>
      <w:hyperlink r:id="rId6" w:history="1">
        <w:r w:rsidRPr="00897039">
          <w:rPr>
            <w:rStyle w:val="a3"/>
            <w:rFonts w:ascii="Times New Roman" w:hAnsi="Times New Roman"/>
            <w:sz w:val="24"/>
            <w:szCs w:val="24"/>
            <w:lang w:val="uk-UA"/>
          </w:rPr>
          <w:t>https://infobox.prozorro.org/news-mert/shchodo-planuvannya-zakupivel-1</w:t>
        </w:r>
      </w:hyperlink>
    </w:p>
    <w:p w14:paraId="45DABC9E" w14:textId="77777777" w:rsidR="00B5346E" w:rsidRPr="00897039"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Вказаним листом Мінекономіки України підтвердило, що закупівля може відбуватись без наявного обсягу коштів на покриття потреби, керуючись документально засвідченим фактом потреби замовника в здійсненні такої закупівлі: «Таким чином, ураховуючи, що Закон не містить заборон щодо проведення закупівель до набрання чинності Закону про Державний бюджет України, затвердження кошторису, плану використання бюджетних коштів, фінансового плану підприємства, замовник для забезпечення невідкладних потреб у товарах, роботах і послугах у наступному році, може наприкінці поточного року (або на початку наступного року) розпочати закупівлю за відповідним предметом закупівлі.</w:t>
      </w:r>
    </w:p>
    <w:p w14:paraId="7382E1EC" w14:textId="77777777" w:rsidR="00B5346E" w:rsidRPr="00897039"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Водночас при укладанні договору про закупівлю за результатом процедури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w:t>
      </w:r>
    </w:p>
    <w:p w14:paraId="56EC837D" w14:textId="071C34BB" w:rsidR="00806E53" w:rsidRPr="00897039" w:rsidRDefault="00B5346E" w:rsidP="00885851">
      <w:pPr>
        <w:spacing w:after="0" w:line="240" w:lineRule="auto"/>
        <w:ind w:firstLine="567"/>
        <w:jc w:val="both"/>
        <w:rPr>
          <w:rFonts w:ascii="Times New Roman" w:hAnsi="Times New Roman" w:cs="Times New Roman"/>
          <w:bCs/>
          <w:sz w:val="24"/>
          <w:szCs w:val="24"/>
          <w:lang w:val="uk-UA"/>
        </w:rPr>
      </w:pPr>
      <w:r w:rsidRPr="00897039">
        <w:rPr>
          <w:rFonts w:ascii="Times New Roman" w:hAnsi="Times New Roman"/>
          <w:bCs/>
          <w:sz w:val="24"/>
          <w:szCs w:val="24"/>
          <w:lang w:val="uk-UA"/>
        </w:rPr>
        <w:t xml:space="preserve">Підставою для формування потреби та обґрунтування розміру витрат та визначено очікувану вартість по даній закупівлі </w:t>
      </w:r>
      <w:r w:rsidR="0077735E" w:rsidRPr="00897039">
        <w:rPr>
          <w:rFonts w:ascii="Times New Roman" w:hAnsi="Times New Roman"/>
          <w:bCs/>
          <w:sz w:val="24"/>
          <w:szCs w:val="24"/>
          <w:lang w:val="uk-UA"/>
        </w:rPr>
        <w:t xml:space="preserve">згідно  пункту 1 розділу ІІІ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 методом порівняння ринкових цін. Метод порівняння ринкових цін - це метод визначення очікуваної вартості на підставі даних ринку, а саме загальнодоступної </w:t>
      </w:r>
      <w:r w:rsidR="0077735E" w:rsidRPr="00897039">
        <w:rPr>
          <w:rFonts w:ascii="Times New Roman" w:hAnsi="Times New Roman"/>
          <w:bCs/>
          <w:sz w:val="24"/>
          <w:szCs w:val="24"/>
          <w:lang w:val="uk-UA"/>
        </w:rPr>
        <w:lastRenderedPageBreak/>
        <w:t xml:space="preserve">відкритої інформації про ціни та інформації з отриманих цінових пропозицій та </w:t>
      </w:r>
      <w:proofErr w:type="spellStart"/>
      <w:r w:rsidR="0077735E" w:rsidRPr="00897039">
        <w:rPr>
          <w:rFonts w:ascii="Times New Roman" w:hAnsi="Times New Roman"/>
          <w:bCs/>
          <w:sz w:val="24"/>
          <w:szCs w:val="24"/>
          <w:lang w:val="uk-UA"/>
        </w:rPr>
        <w:t>прайс-листів</w:t>
      </w:r>
      <w:proofErr w:type="spellEnd"/>
      <w:r w:rsidR="0077735E" w:rsidRPr="00897039">
        <w:rPr>
          <w:rFonts w:ascii="Times New Roman" w:hAnsi="Times New Roman"/>
          <w:bCs/>
          <w:sz w:val="24"/>
          <w:szCs w:val="24"/>
          <w:lang w:val="uk-UA"/>
        </w:rPr>
        <w:t xml:space="preserve"> на момент вивчення ринку.</w:t>
      </w:r>
    </w:p>
    <w:p w14:paraId="4A7D2B5A" w14:textId="4B900837" w:rsidR="002C63B4" w:rsidRPr="00897039" w:rsidRDefault="002C63B4" w:rsidP="00B67DC8">
      <w:pPr>
        <w:spacing w:after="0" w:line="240" w:lineRule="auto"/>
        <w:ind w:firstLine="567"/>
        <w:jc w:val="both"/>
        <w:rPr>
          <w:rFonts w:ascii="Times New Roman" w:hAnsi="Times New Roman" w:cs="Times New Roman"/>
          <w:sz w:val="24"/>
          <w:szCs w:val="24"/>
          <w:lang w:val="uk-UA"/>
        </w:rPr>
      </w:pPr>
      <w:r w:rsidRPr="00230E52">
        <w:rPr>
          <w:rFonts w:ascii="Times New Roman" w:hAnsi="Times New Roman" w:cs="Times New Roman"/>
          <w:sz w:val="24"/>
          <w:szCs w:val="24"/>
          <w:lang w:val="uk-UA"/>
        </w:rPr>
        <w:t>Розмір бюджетного призначення:</w:t>
      </w:r>
      <w:r w:rsidR="00191FB0" w:rsidRPr="00230E52">
        <w:rPr>
          <w:rFonts w:ascii="Times New Roman" w:hAnsi="Times New Roman" w:cs="Times New Roman"/>
          <w:sz w:val="24"/>
          <w:szCs w:val="24"/>
          <w:lang w:val="uk-UA"/>
        </w:rPr>
        <w:t xml:space="preserve"> </w:t>
      </w:r>
      <w:r w:rsidR="00191FB0" w:rsidRPr="00230E52">
        <w:rPr>
          <w:rFonts w:ascii="Times New Roman" w:hAnsi="Times New Roman"/>
          <w:bCs/>
          <w:color w:val="000000"/>
          <w:sz w:val="24"/>
          <w:szCs w:val="24"/>
          <w:lang w:val="uk-UA" w:eastAsia="uk-UA"/>
        </w:rPr>
        <w:t>500</w:t>
      </w:r>
      <w:r w:rsidR="00223519" w:rsidRPr="00223519">
        <w:rPr>
          <w:rFonts w:ascii="Times New Roman" w:hAnsi="Times New Roman"/>
          <w:bCs/>
          <w:color w:val="000000"/>
          <w:sz w:val="24"/>
          <w:szCs w:val="24"/>
          <w:lang w:eastAsia="uk-UA"/>
        </w:rPr>
        <w:t>000</w:t>
      </w:r>
      <w:r w:rsidR="00D42302" w:rsidRPr="00230E52">
        <w:rPr>
          <w:rFonts w:ascii="Times New Roman" w:hAnsi="Times New Roman"/>
          <w:bCs/>
          <w:color w:val="000000"/>
          <w:sz w:val="24"/>
          <w:szCs w:val="24"/>
          <w:lang w:val="uk-UA" w:eastAsia="uk-UA"/>
        </w:rPr>
        <w:t>,00</w:t>
      </w:r>
      <w:r w:rsidR="00B06696" w:rsidRPr="00230E52">
        <w:rPr>
          <w:rFonts w:ascii="Times New Roman" w:hAnsi="Times New Roman"/>
          <w:bCs/>
          <w:color w:val="000000"/>
          <w:sz w:val="24"/>
          <w:szCs w:val="24"/>
          <w:lang w:val="uk-UA" w:eastAsia="uk-UA"/>
        </w:rPr>
        <w:t xml:space="preserve"> </w:t>
      </w:r>
      <w:proofErr w:type="spellStart"/>
      <w:r w:rsidR="00B5346E" w:rsidRPr="00230E52">
        <w:rPr>
          <w:rFonts w:ascii="Times New Roman" w:hAnsi="Times New Roman" w:cs="Times New Roman"/>
          <w:sz w:val="24"/>
          <w:szCs w:val="24"/>
          <w:lang w:val="uk-UA"/>
        </w:rPr>
        <w:t>грн</w:t>
      </w:r>
      <w:proofErr w:type="spellEnd"/>
      <w:r w:rsidR="00B5346E" w:rsidRPr="00230E52">
        <w:rPr>
          <w:rFonts w:ascii="Times New Roman" w:hAnsi="Times New Roman" w:cs="Times New Roman"/>
          <w:sz w:val="24"/>
          <w:szCs w:val="24"/>
          <w:lang w:val="uk-UA"/>
        </w:rPr>
        <w:t xml:space="preserve"> з ПДВ</w:t>
      </w:r>
      <w:r w:rsidRPr="00897039">
        <w:rPr>
          <w:rFonts w:ascii="Times New Roman" w:hAnsi="Times New Roman" w:cs="Times New Roman"/>
          <w:sz w:val="24"/>
          <w:szCs w:val="24"/>
          <w:lang w:val="uk-UA"/>
        </w:rPr>
        <w:t xml:space="preserve"> згідно з</w:t>
      </w:r>
      <w:r w:rsidR="00FC0D72" w:rsidRPr="00897039">
        <w:rPr>
          <w:rFonts w:ascii="Times New Roman" w:hAnsi="Times New Roman" w:cs="Times New Roman"/>
          <w:sz w:val="24"/>
          <w:szCs w:val="24"/>
          <w:lang w:val="uk-UA"/>
        </w:rPr>
        <w:t xml:space="preserve"> планом кошторисних асигнувань Замовника</w:t>
      </w:r>
      <w:r w:rsidRPr="00897039">
        <w:rPr>
          <w:rFonts w:ascii="Times New Roman" w:hAnsi="Times New Roman" w:cs="Times New Roman"/>
          <w:sz w:val="24"/>
          <w:szCs w:val="24"/>
          <w:lang w:val="uk-UA"/>
        </w:rPr>
        <w:t>.</w:t>
      </w:r>
    </w:p>
    <w:p w14:paraId="3EF4E679" w14:textId="1B853608" w:rsidR="002C63B4" w:rsidRPr="00897039" w:rsidRDefault="002C63B4" w:rsidP="00B67DC8">
      <w:pPr>
        <w:widowControl w:val="0"/>
        <w:spacing w:after="0" w:line="240" w:lineRule="auto"/>
        <w:ind w:firstLine="567"/>
        <w:contextualSpacing/>
        <w:jc w:val="both"/>
        <w:rPr>
          <w:rFonts w:ascii="Times New Roman" w:hAnsi="Times New Roman"/>
          <w:sz w:val="24"/>
          <w:szCs w:val="24"/>
          <w:lang w:val="uk-UA" w:eastAsia="uk-UA"/>
        </w:rPr>
      </w:pPr>
      <w:r w:rsidRPr="00897039">
        <w:rPr>
          <w:rFonts w:ascii="Times New Roman" w:hAnsi="Times New Roman" w:cs="Times New Roman"/>
          <w:b/>
          <w:i/>
          <w:sz w:val="24"/>
          <w:szCs w:val="24"/>
          <w:lang w:val="uk-UA"/>
        </w:rPr>
        <w:t>Нормативно-правове регулювання</w:t>
      </w:r>
      <w:r w:rsidRPr="00897039">
        <w:rPr>
          <w:rFonts w:ascii="Times New Roman" w:hAnsi="Times New Roman" w:cs="Times New Roman"/>
          <w:sz w:val="24"/>
          <w:szCs w:val="24"/>
          <w:lang w:val="uk-UA"/>
        </w:rPr>
        <w:t xml:space="preserve">. </w:t>
      </w:r>
      <w:r w:rsidR="005E7290" w:rsidRPr="00897039">
        <w:rPr>
          <w:rFonts w:ascii="Times New Roman" w:hAnsi="Times New Roman" w:cs="Times New Roman"/>
          <w:sz w:val="24"/>
          <w:szCs w:val="24"/>
          <w:lang w:val="uk-UA"/>
        </w:rPr>
        <w:t xml:space="preserve">Закупівля </w:t>
      </w:r>
      <w:r w:rsidR="00450D11" w:rsidRPr="00897039">
        <w:rPr>
          <w:rFonts w:ascii="Times New Roman" w:hAnsi="Times New Roman" w:cs="Times New Roman"/>
          <w:sz w:val="24"/>
          <w:szCs w:val="24"/>
          <w:lang w:val="uk-UA"/>
        </w:rPr>
        <w:t xml:space="preserve">послуг </w:t>
      </w:r>
      <w:r w:rsidR="005E7290" w:rsidRPr="00897039">
        <w:rPr>
          <w:rFonts w:ascii="Times New Roman" w:hAnsi="Times New Roman" w:cs="Times New Roman"/>
          <w:sz w:val="24"/>
          <w:szCs w:val="24"/>
          <w:lang w:val="uk-UA"/>
        </w:rPr>
        <w:t xml:space="preserve">регулюються Законом України «Про публічні закупівлі» від 25.12.2015 № 922-VIII зі змінами, Особливостями </w:t>
      </w:r>
      <w:r w:rsidR="005E7290" w:rsidRPr="00897039">
        <w:rPr>
          <w:rFonts w:ascii="Times New Roman" w:eastAsia="Arial" w:hAnsi="Times New Roman"/>
          <w:color w:val="000000"/>
          <w:sz w:val="24"/>
          <w:szCs w:val="24"/>
          <w:lang w:val="uk-UA" w:eastAsia="ru-RU"/>
        </w:rPr>
        <w:t>та іншими нормативними документами</w:t>
      </w:r>
      <w:r w:rsidR="005E7290" w:rsidRPr="00897039">
        <w:rPr>
          <w:rFonts w:ascii="Times New Roman" w:hAnsi="Times New Roman" w:cs="Times New Roman"/>
          <w:sz w:val="24"/>
          <w:szCs w:val="24"/>
          <w:lang w:val="uk-UA"/>
        </w:rPr>
        <w:t>, та нормативно-правовими актами, що стосуються предмета закупівлі</w:t>
      </w:r>
      <w:r w:rsidR="005E7290" w:rsidRPr="00897039">
        <w:rPr>
          <w:rFonts w:ascii="Times New Roman" w:hAnsi="Times New Roman"/>
          <w:sz w:val="24"/>
          <w:szCs w:val="24"/>
          <w:lang w:val="uk-UA"/>
        </w:rPr>
        <w:t>.</w:t>
      </w:r>
    </w:p>
    <w:p w14:paraId="2845B129" w14:textId="77777777" w:rsidR="0079092D" w:rsidRPr="00897039" w:rsidRDefault="002C63B4" w:rsidP="00B5346E">
      <w:pPr>
        <w:spacing w:after="0" w:line="240" w:lineRule="auto"/>
        <w:ind w:left="-2" w:hanging="2"/>
        <w:jc w:val="both"/>
        <w:rPr>
          <w:rFonts w:ascii="Times New Roman" w:hAnsi="Times New Roman" w:cs="Times New Roman"/>
          <w:b/>
          <w:sz w:val="24"/>
          <w:szCs w:val="24"/>
          <w:lang w:val="uk-UA"/>
        </w:rPr>
      </w:pPr>
      <w:r w:rsidRPr="00897039">
        <w:rPr>
          <w:rFonts w:ascii="Times New Roman" w:hAnsi="Times New Roman" w:cs="Times New Roman"/>
          <w:b/>
          <w:i/>
          <w:sz w:val="24"/>
          <w:szCs w:val="24"/>
          <w:lang w:val="uk-UA"/>
        </w:rPr>
        <w:t>Обґрунтування технічних характеристик</w:t>
      </w:r>
      <w:r w:rsidRPr="00897039">
        <w:rPr>
          <w:rFonts w:ascii="Times New Roman" w:hAnsi="Times New Roman" w:cs="Times New Roman"/>
          <w:b/>
          <w:sz w:val="24"/>
          <w:szCs w:val="24"/>
          <w:lang w:val="uk-UA"/>
        </w:rPr>
        <w:t>.</w:t>
      </w:r>
    </w:p>
    <w:p w14:paraId="6C1B2CAB" w14:textId="7C5F5AE0" w:rsidR="0079092D" w:rsidRPr="00897039" w:rsidRDefault="0079092D" w:rsidP="00B5346E">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w:t>
      </w:r>
      <w:r w:rsidR="00962BFA" w:rsidRPr="00897039">
        <w:rPr>
          <w:rFonts w:ascii="Times New Roman" w:hAnsi="Times New Roman" w:cs="Times New Roman"/>
          <w:sz w:val="24"/>
          <w:szCs w:val="24"/>
          <w:lang w:val="uk-UA"/>
        </w:rPr>
        <w:t xml:space="preserve">Обґрунтування технічних характеристик при закупівлі </w:t>
      </w:r>
      <w:r w:rsidR="00962BFA" w:rsidRPr="00230E52">
        <w:rPr>
          <w:rFonts w:ascii="Times New Roman" w:hAnsi="Times New Roman" w:cs="Times New Roman"/>
          <w:sz w:val="24"/>
          <w:szCs w:val="24"/>
          <w:lang w:val="uk-UA"/>
        </w:rPr>
        <w:t>послуги</w:t>
      </w:r>
      <w:r w:rsidR="0006451C" w:rsidRPr="00230E52">
        <w:rPr>
          <w:rFonts w:ascii="Times New Roman" w:hAnsi="Times New Roman" w:cs="Times New Roman"/>
          <w:sz w:val="24"/>
          <w:szCs w:val="24"/>
          <w:lang w:val="uk-UA"/>
        </w:rPr>
        <w:t xml:space="preserve"> із розміщення інформації у засобах масової інформації - через веб-сайт</w:t>
      </w:r>
      <w:r w:rsidR="00962BFA" w:rsidRPr="00897039">
        <w:rPr>
          <w:rFonts w:ascii="Times New Roman" w:hAnsi="Times New Roman" w:cs="Times New Roman"/>
          <w:sz w:val="24"/>
          <w:szCs w:val="24"/>
          <w:lang w:val="uk-UA"/>
        </w:rPr>
        <w:t xml:space="preserve"> з висвітлення діяль</w:t>
      </w:r>
      <w:r w:rsidR="0006451C">
        <w:rPr>
          <w:rFonts w:ascii="Times New Roman" w:hAnsi="Times New Roman" w:cs="Times New Roman"/>
          <w:sz w:val="24"/>
          <w:szCs w:val="24"/>
          <w:lang w:val="uk-UA"/>
        </w:rPr>
        <w:t>ності Хмельницької обласної адміністрації</w:t>
      </w:r>
      <w:r w:rsidR="00962BFA" w:rsidRPr="00897039">
        <w:rPr>
          <w:rFonts w:ascii="Times New Roman" w:hAnsi="Times New Roman" w:cs="Times New Roman"/>
          <w:sz w:val="24"/>
          <w:szCs w:val="24"/>
          <w:lang w:val="uk-UA"/>
        </w:rPr>
        <w:t xml:space="preserve"> важливе для забезпечення ефективного комунікаційного процесу з громадськістю та створення позитивного іміджу органу влади. Нижче наведено основні обґрунтування технічних характеристик такої послуги</w:t>
      </w:r>
      <w:r w:rsidRPr="00897039">
        <w:rPr>
          <w:rFonts w:ascii="Times New Roman" w:hAnsi="Times New Roman" w:cs="Times New Roman"/>
          <w:sz w:val="24"/>
          <w:szCs w:val="24"/>
          <w:lang w:val="uk-UA"/>
        </w:rPr>
        <w:t>:</w:t>
      </w:r>
    </w:p>
    <w:p w14:paraId="052D3D47" w14:textId="5B464B16" w:rsidR="0079092D" w:rsidRPr="00897039" w:rsidRDefault="0079092D" w:rsidP="00B5346E">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w:t>
      </w:r>
      <w:r w:rsidR="00813BFA" w:rsidRPr="00897039">
        <w:rPr>
          <w:rFonts w:ascii="Times New Roman" w:hAnsi="Times New Roman" w:cs="Times New Roman"/>
          <w:sz w:val="24"/>
          <w:szCs w:val="24"/>
          <w:lang w:val="uk-UA"/>
        </w:rPr>
        <w:t>Технічні характеристики повинні забезпечувати доступність інформації для якомога ширшого кола аудиторії. Це означає використання платформ, які популярні серед місцевого населення та забезпечують максимальний охоплення цільової аудиторії</w:t>
      </w:r>
      <w:r w:rsidRPr="00897039">
        <w:rPr>
          <w:rFonts w:ascii="Times New Roman" w:hAnsi="Times New Roman" w:cs="Times New Roman"/>
          <w:sz w:val="24"/>
          <w:szCs w:val="24"/>
          <w:lang w:val="uk-UA"/>
        </w:rPr>
        <w:t>;</w:t>
      </w:r>
    </w:p>
    <w:p w14:paraId="49DFB0D9" w14:textId="5E4C7AF6" w:rsidR="0079092D" w:rsidRPr="00230E52" w:rsidRDefault="0079092D" w:rsidP="00B5346E">
      <w:pPr>
        <w:spacing w:after="0" w:line="240" w:lineRule="auto"/>
        <w:ind w:left="-2" w:hanging="2"/>
        <w:jc w:val="both"/>
        <w:rPr>
          <w:rFonts w:ascii="Times New Roman" w:hAnsi="Times New Roman" w:cs="Times New Roman"/>
          <w:sz w:val="24"/>
          <w:szCs w:val="24"/>
          <w:lang w:val="uk-UA"/>
        </w:rPr>
      </w:pPr>
      <w:r w:rsidRPr="00230E52">
        <w:rPr>
          <w:rFonts w:ascii="Times New Roman" w:hAnsi="Times New Roman" w:cs="Times New Roman"/>
          <w:sz w:val="24"/>
          <w:szCs w:val="24"/>
          <w:lang w:val="uk-UA"/>
        </w:rPr>
        <w:t xml:space="preserve">- </w:t>
      </w:r>
      <w:r w:rsidR="00813BFA" w:rsidRPr="00230E52">
        <w:rPr>
          <w:rFonts w:ascii="Times New Roman" w:hAnsi="Times New Roman" w:cs="Times New Roman"/>
          <w:sz w:val="24"/>
          <w:szCs w:val="24"/>
          <w:lang w:val="uk-UA"/>
        </w:rPr>
        <w:t>Технічні характеристики мають дозволяти використання різноманітних мультимедійних форматів для ефективного висвітлення різних аспектів діяльності</w:t>
      </w:r>
      <w:r w:rsidR="007B0DFB" w:rsidRPr="00230E52">
        <w:rPr>
          <w:rFonts w:ascii="Times New Roman" w:hAnsi="Times New Roman" w:cs="Times New Roman"/>
          <w:sz w:val="24"/>
          <w:szCs w:val="24"/>
          <w:lang w:val="uk-UA"/>
        </w:rPr>
        <w:t xml:space="preserve"> обласної державної адміністрації</w:t>
      </w:r>
      <w:r w:rsidR="00813BFA" w:rsidRPr="00230E52">
        <w:rPr>
          <w:rFonts w:ascii="Times New Roman" w:hAnsi="Times New Roman" w:cs="Times New Roman"/>
          <w:sz w:val="24"/>
          <w:szCs w:val="24"/>
          <w:lang w:val="uk-UA"/>
        </w:rPr>
        <w:t>, таких як відео, фотографії, графіка тощо</w:t>
      </w:r>
      <w:r w:rsidRPr="00230E52">
        <w:rPr>
          <w:rFonts w:ascii="Times New Roman" w:hAnsi="Times New Roman" w:cs="Times New Roman"/>
          <w:sz w:val="24"/>
          <w:szCs w:val="24"/>
          <w:lang w:val="uk-UA"/>
        </w:rPr>
        <w:t>;</w:t>
      </w:r>
    </w:p>
    <w:p w14:paraId="70A834E5" w14:textId="437E9499" w:rsidR="0079092D" w:rsidRPr="00897039" w:rsidRDefault="0079092D" w:rsidP="00B5346E">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w:t>
      </w:r>
      <w:r w:rsidR="00813BFA" w:rsidRPr="00897039">
        <w:rPr>
          <w:rFonts w:ascii="Times New Roman" w:hAnsi="Times New Roman" w:cs="Times New Roman"/>
          <w:sz w:val="24"/>
          <w:szCs w:val="24"/>
          <w:lang w:val="uk-UA"/>
        </w:rPr>
        <w:t>Платформи повинні мати достатню пропускну здатність та швидкодію для забезпечення оперативного оновлення та розміщення інформації, особливо у випадках важливих подій або рішень, що потребують негайного висвітлення</w:t>
      </w:r>
      <w:r w:rsidR="00EF4B3E">
        <w:rPr>
          <w:rFonts w:ascii="Times New Roman" w:hAnsi="Times New Roman" w:cs="Times New Roman"/>
          <w:sz w:val="24"/>
          <w:szCs w:val="24"/>
          <w:lang w:val="uk-UA"/>
        </w:rPr>
        <w:t xml:space="preserve">,матеріалів </w:t>
      </w:r>
      <w:r w:rsidR="00EF4B3E" w:rsidRPr="00230E52">
        <w:rPr>
          <w:rFonts w:ascii="Times New Roman" w:hAnsi="Times New Roman" w:cs="Times New Roman"/>
          <w:sz w:val="24"/>
          <w:szCs w:val="24"/>
          <w:lang w:val="uk-UA"/>
        </w:rPr>
        <w:t xml:space="preserve">про знакові події в Хмельницькій  області та діяльність органів виконавчої влади, проведення соціально-значущих інформаційних кампаній та подальшого розміщення  їх у </w:t>
      </w:r>
      <w:proofErr w:type="spellStart"/>
      <w:r w:rsidR="00EF4B3E" w:rsidRPr="00230E52">
        <w:rPr>
          <w:rFonts w:ascii="Times New Roman" w:hAnsi="Times New Roman" w:cs="Times New Roman"/>
          <w:sz w:val="24"/>
          <w:szCs w:val="24"/>
          <w:lang w:val="uk-UA"/>
        </w:rPr>
        <w:t>інтернет-медіа</w:t>
      </w:r>
      <w:proofErr w:type="spellEnd"/>
      <w:r w:rsidR="00EF4B3E">
        <w:rPr>
          <w:rFonts w:ascii="Times New Roman" w:hAnsi="Times New Roman" w:cs="Times New Roman"/>
          <w:sz w:val="24"/>
          <w:szCs w:val="24"/>
          <w:lang w:val="uk-UA"/>
        </w:rPr>
        <w:t>.</w:t>
      </w:r>
    </w:p>
    <w:p w14:paraId="3EC7CA53" w14:textId="22AE9288" w:rsidR="0079092D" w:rsidRPr="00897039" w:rsidRDefault="0079092D" w:rsidP="00B5346E">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w:t>
      </w:r>
      <w:r w:rsidR="00813BFA" w:rsidRPr="00897039">
        <w:rPr>
          <w:rFonts w:ascii="Times New Roman" w:hAnsi="Times New Roman" w:cs="Times New Roman"/>
          <w:sz w:val="24"/>
          <w:szCs w:val="24"/>
          <w:lang w:val="uk-UA"/>
        </w:rPr>
        <w:t>Технічні характеристики мають сприяти взаємодії з аудиторією шляхом можливості коментування, обговорення, анкетування тощо, що сприяє залученню громадськості до діалогу з</w:t>
      </w:r>
      <w:r w:rsidR="00EF4B3E">
        <w:rPr>
          <w:rFonts w:ascii="Times New Roman" w:hAnsi="Times New Roman" w:cs="Times New Roman"/>
          <w:sz w:val="24"/>
          <w:szCs w:val="24"/>
          <w:lang w:val="uk-UA"/>
        </w:rPr>
        <w:t xml:space="preserve"> Хмельницькою обласною державною адміністрацією</w:t>
      </w:r>
      <w:r w:rsidRPr="00897039">
        <w:rPr>
          <w:rFonts w:ascii="Times New Roman" w:hAnsi="Times New Roman" w:cs="Times New Roman"/>
          <w:sz w:val="24"/>
          <w:szCs w:val="24"/>
          <w:lang w:val="uk-UA"/>
        </w:rPr>
        <w:t>;</w:t>
      </w:r>
    </w:p>
    <w:p w14:paraId="00496068" w14:textId="77777777" w:rsidR="00813BFA" w:rsidRPr="00897039" w:rsidRDefault="0079092D" w:rsidP="0079092D">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w:t>
      </w:r>
      <w:r w:rsidR="00813BFA" w:rsidRPr="00897039">
        <w:rPr>
          <w:rFonts w:ascii="Times New Roman" w:hAnsi="Times New Roman" w:cs="Times New Roman"/>
          <w:sz w:val="24"/>
          <w:szCs w:val="24"/>
          <w:lang w:val="uk-UA"/>
        </w:rPr>
        <w:t>Платформи повинні бути адаптовані для перегляду на різних пристроях, включаючи комп'ютери, планшети та мобільні телефони, щоб забезпечити комфортне споживання контенту у будь-який час та з будь-якого пристрою</w:t>
      </w:r>
      <w:r w:rsidRPr="00897039">
        <w:rPr>
          <w:rFonts w:ascii="Times New Roman" w:hAnsi="Times New Roman" w:cs="Times New Roman"/>
          <w:sz w:val="24"/>
          <w:szCs w:val="24"/>
          <w:lang w:val="uk-UA"/>
        </w:rPr>
        <w:t>;</w:t>
      </w:r>
    </w:p>
    <w:p w14:paraId="61FED319" w14:textId="3B192F70" w:rsidR="00B5346E" w:rsidRPr="00AB556D" w:rsidRDefault="00813BFA" w:rsidP="00AB556D">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Забезпечення конфіденційності та цілісності інформації, яка публікується, є важливим аспектом технічних характеристик, щоб уникнути можливих загроз щодо безпеки даних </w:t>
      </w:r>
      <w:r w:rsidR="00230E52">
        <w:rPr>
          <w:rFonts w:ascii="Times New Roman" w:hAnsi="Times New Roman" w:cs="Times New Roman"/>
          <w:sz w:val="24"/>
          <w:szCs w:val="24"/>
          <w:lang w:val="uk-UA"/>
        </w:rPr>
        <w:t>та недозволеного доступу до них.</w:t>
      </w:r>
    </w:p>
    <w:p w14:paraId="7143FAAC" w14:textId="4F89F955" w:rsidR="008E5329" w:rsidRPr="00897039" w:rsidRDefault="008E5329" w:rsidP="008E5329">
      <w:pPr>
        <w:spacing w:after="0" w:line="240" w:lineRule="auto"/>
        <w:ind w:firstLine="567"/>
        <w:jc w:val="both"/>
        <w:rPr>
          <w:rFonts w:ascii="Times New Roman" w:eastAsia="Times New Roman" w:hAnsi="Times New Roman" w:cs="Times New Roman"/>
          <w:b/>
          <w:sz w:val="24"/>
          <w:szCs w:val="24"/>
          <w:lang w:val="uk-UA" w:eastAsia="ru-RU"/>
        </w:rPr>
      </w:pPr>
      <w:r w:rsidRPr="00897039">
        <w:rPr>
          <w:rFonts w:ascii="Times New Roman" w:hAnsi="Times New Roman"/>
          <w:b/>
          <w:sz w:val="24"/>
          <w:szCs w:val="24"/>
          <w:lang w:val="uk-UA"/>
        </w:rPr>
        <w:t xml:space="preserve">Нормативно-правові акти, що формують підстави застосування </w:t>
      </w:r>
      <w:r w:rsidRPr="00897039">
        <w:rPr>
          <w:rFonts w:ascii="Times New Roman" w:eastAsia="Times New Roman" w:hAnsi="Times New Roman" w:cs="Times New Roman"/>
          <w:b/>
          <w:sz w:val="24"/>
          <w:szCs w:val="24"/>
          <w:lang w:val="uk-UA" w:eastAsia="ru-RU"/>
        </w:rPr>
        <w:t>процедури відкритих торгів</w:t>
      </w:r>
      <w:r w:rsidR="00F00D43" w:rsidRPr="00897039">
        <w:rPr>
          <w:rFonts w:ascii="Times New Roman" w:eastAsia="Times New Roman" w:hAnsi="Times New Roman" w:cs="Times New Roman"/>
          <w:b/>
          <w:sz w:val="24"/>
          <w:szCs w:val="24"/>
          <w:lang w:val="uk-UA" w:eastAsia="ru-RU"/>
        </w:rPr>
        <w:t xml:space="preserve"> </w:t>
      </w:r>
      <w:bookmarkStart w:id="1" w:name="_GoBack"/>
      <w:bookmarkEnd w:id="1"/>
    </w:p>
    <w:p w14:paraId="3128C815" w14:textId="31136156" w:rsidR="008E5329" w:rsidRPr="00BD1779" w:rsidRDefault="008E5329" w:rsidP="00FE263B">
      <w:pPr>
        <w:pStyle w:val="a4"/>
        <w:numPr>
          <w:ilvl w:val="0"/>
          <w:numId w:val="1"/>
        </w:numPr>
        <w:spacing w:after="0" w:line="240" w:lineRule="auto"/>
        <w:ind w:left="0" w:firstLine="567"/>
        <w:jc w:val="both"/>
        <w:rPr>
          <w:rFonts w:ascii="Times New Roman" w:hAnsi="Times New Roman"/>
          <w:i/>
          <w:sz w:val="24"/>
          <w:szCs w:val="24"/>
          <w:lang w:val="uk-UA"/>
        </w:rPr>
      </w:pPr>
      <w:r w:rsidRPr="00BD1779">
        <w:rPr>
          <w:rFonts w:ascii="Times New Roman" w:hAnsi="Times New Roman"/>
          <w:i/>
          <w:sz w:val="24"/>
          <w:szCs w:val="24"/>
          <w:lang w:val="uk-UA"/>
        </w:rPr>
        <w:t xml:space="preserve">Закон України </w:t>
      </w:r>
      <w:r w:rsidRPr="00BD1779">
        <w:rPr>
          <w:rFonts w:ascii="Times New Roman" w:eastAsia="Times New Roman" w:hAnsi="Times New Roman" w:cs="Times New Roman"/>
          <w:i/>
          <w:sz w:val="24"/>
          <w:szCs w:val="24"/>
          <w:lang w:val="uk-UA" w:eastAsia="ru-RU"/>
        </w:rPr>
        <w:t xml:space="preserve">“Про публічні закупівлі” №922-VIII від 25.12.2015 року, в редакції від 19.04.2020 №114-IX в редакції зі змінами </w:t>
      </w:r>
      <w:r w:rsidRPr="00BD1779">
        <w:rPr>
          <w:rFonts w:ascii="Times New Roman" w:hAnsi="Times New Roman"/>
          <w:i/>
          <w:sz w:val="24"/>
          <w:szCs w:val="24"/>
          <w:lang w:val="uk-UA"/>
        </w:rPr>
        <w:t xml:space="preserve">до Закону України "Про публічні закупівлі" </w:t>
      </w:r>
    </w:p>
    <w:sectPr w:rsidR="008E5329" w:rsidRPr="00BD1779" w:rsidSect="00F00D4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C8"/>
    <w:rsid w:val="00014523"/>
    <w:rsid w:val="0006451C"/>
    <w:rsid w:val="000A022E"/>
    <w:rsid w:val="00155909"/>
    <w:rsid w:val="00191FB0"/>
    <w:rsid w:val="001A716F"/>
    <w:rsid w:val="00200737"/>
    <w:rsid w:val="00201C70"/>
    <w:rsid w:val="0021080F"/>
    <w:rsid w:val="00220BA7"/>
    <w:rsid w:val="00223519"/>
    <w:rsid w:val="00230E52"/>
    <w:rsid w:val="002C63B4"/>
    <w:rsid w:val="0037157A"/>
    <w:rsid w:val="0044501A"/>
    <w:rsid w:val="00450D11"/>
    <w:rsid w:val="00476D8F"/>
    <w:rsid w:val="004E0FD0"/>
    <w:rsid w:val="00595510"/>
    <w:rsid w:val="005B7423"/>
    <w:rsid w:val="005E7290"/>
    <w:rsid w:val="006E61F9"/>
    <w:rsid w:val="00731EE6"/>
    <w:rsid w:val="00755BFD"/>
    <w:rsid w:val="0077735E"/>
    <w:rsid w:val="0079092D"/>
    <w:rsid w:val="007B0DFB"/>
    <w:rsid w:val="00806E53"/>
    <w:rsid w:val="00813BFA"/>
    <w:rsid w:val="00885851"/>
    <w:rsid w:val="00897039"/>
    <w:rsid w:val="008E5329"/>
    <w:rsid w:val="00962BFA"/>
    <w:rsid w:val="00967077"/>
    <w:rsid w:val="009B1D5A"/>
    <w:rsid w:val="009D139F"/>
    <w:rsid w:val="00A0669B"/>
    <w:rsid w:val="00A40DBC"/>
    <w:rsid w:val="00A743DB"/>
    <w:rsid w:val="00A819B3"/>
    <w:rsid w:val="00AB556D"/>
    <w:rsid w:val="00AF2EC8"/>
    <w:rsid w:val="00B06696"/>
    <w:rsid w:val="00B31057"/>
    <w:rsid w:val="00B42214"/>
    <w:rsid w:val="00B5346E"/>
    <w:rsid w:val="00B67DC8"/>
    <w:rsid w:val="00BD1779"/>
    <w:rsid w:val="00C77448"/>
    <w:rsid w:val="00C92B51"/>
    <w:rsid w:val="00C978AB"/>
    <w:rsid w:val="00CA28C7"/>
    <w:rsid w:val="00CF4B41"/>
    <w:rsid w:val="00D42302"/>
    <w:rsid w:val="00D54DEC"/>
    <w:rsid w:val="00D8098E"/>
    <w:rsid w:val="00D80E70"/>
    <w:rsid w:val="00EF2F29"/>
    <w:rsid w:val="00EF4B3E"/>
    <w:rsid w:val="00F00D43"/>
    <w:rsid w:val="00F30B05"/>
    <w:rsid w:val="00FC0D72"/>
    <w:rsid w:val="00FE2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box.prozorro.org/news-mert/shchodo-planuvannya-zakupivel-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944</Words>
  <Characters>5385</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UserComp</cp:lastModifiedBy>
  <cp:revision>43</cp:revision>
  <cp:lastPrinted>2024-10-15T13:10:00Z</cp:lastPrinted>
  <dcterms:created xsi:type="dcterms:W3CDTF">2022-11-01T10:02:00Z</dcterms:created>
  <dcterms:modified xsi:type="dcterms:W3CDTF">2024-10-29T12:49:00Z</dcterms:modified>
</cp:coreProperties>
</file>