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746" w:rsidRDefault="009F6746" w:rsidP="009F6746">
      <w:pPr>
        <w:pStyle w:val="a3"/>
        <w:spacing w:before="11"/>
        <w:ind w:left="0" w:right="0" w:firstLine="0"/>
        <w:jc w:val="center"/>
        <w:rPr>
          <w:b/>
          <w:i/>
          <w:sz w:val="21"/>
        </w:rPr>
      </w:pPr>
      <w:r>
        <w:rPr>
          <w:b/>
          <w:i/>
          <w:sz w:val="21"/>
        </w:rPr>
        <w:t>ДЕПАРТАМЕНТ</w:t>
      </w:r>
    </w:p>
    <w:p w:rsidR="004A46CA" w:rsidRDefault="009F6746" w:rsidP="009F6746">
      <w:pPr>
        <w:pStyle w:val="a3"/>
        <w:spacing w:before="11"/>
        <w:ind w:left="0" w:right="0" w:firstLine="0"/>
        <w:jc w:val="center"/>
        <w:rPr>
          <w:b/>
          <w:i/>
          <w:sz w:val="21"/>
        </w:rPr>
      </w:pPr>
      <w:r>
        <w:rPr>
          <w:b/>
          <w:i/>
          <w:sz w:val="21"/>
        </w:rPr>
        <w:t>ІНФОРМАЦІЙНОЇ ДІЯЛЬНОСТІ,КУЛЬТУРИ ,НАЦІОНАЛЬНОСТЕЙ ТА РЕЛІГІЙ</w:t>
      </w:r>
      <w:r w:rsidR="001D0B14">
        <w:rPr>
          <w:b/>
          <w:i/>
          <w:sz w:val="21"/>
        </w:rPr>
        <w:t xml:space="preserve"> ХОДА</w:t>
      </w:r>
    </w:p>
    <w:p w:rsidR="009F6746" w:rsidRDefault="009F6746" w:rsidP="009F6746">
      <w:pPr>
        <w:pStyle w:val="a3"/>
        <w:spacing w:before="11"/>
        <w:ind w:left="0" w:right="0" w:firstLine="0"/>
        <w:rPr>
          <w:b/>
          <w:i/>
          <w:sz w:val="21"/>
        </w:rPr>
      </w:pPr>
    </w:p>
    <w:p w:rsidR="009F6746" w:rsidRDefault="009F6746" w:rsidP="009F6746">
      <w:pPr>
        <w:pStyle w:val="a3"/>
        <w:spacing w:before="11"/>
        <w:ind w:left="0" w:right="0" w:firstLine="0"/>
        <w:jc w:val="center"/>
        <w:rPr>
          <w:b/>
          <w:i/>
          <w:sz w:val="21"/>
        </w:rPr>
      </w:pPr>
    </w:p>
    <w:p w:rsidR="009F6746" w:rsidRPr="009F6746" w:rsidRDefault="009F6746" w:rsidP="009F6746">
      <w:pPr>
        <w:pStyle w:val="a3"/>
        <w:spacing w:before="11"/>
        <w:rPr>
          <w:b/>
          <w:i/>
          <w:sz w:val="21"/>
        </w:rPr>
      </w:pPr>
      <w:r>
        <w:rPr>
          <w:b/>
          <w:i/>
          <w:sz w:val="21"/>
        </w:rPr>
        <w:t xml:space="preserve">                                                                         </w:t>
      </w:r>
      <w:r w:rsidRPr="009F6746">
        <w:rPr>
          <w:b/>
          <w:i/>
          <w:sz w:val="21"/>
        </w:rPr>
        <w:t>ОБҐРУНТУВАННЯ</w:t>
      </w:r>
    </w:p>
    <w:p w:rsidR="009F6746" w:rsidRPr="009F6746" w:rsidRDefault="009F6746" w:rsidP="001D0B14">
      <w:pPr>
        <w:pStyle w:val="a3"/>
        <w:spacing w:before="11"/>
        <w:jc w:val="center"/>
        <w:rPr>
          <w:b/>
          <w:i/>
          <w:sz w:val="21"/>
        </w:rPr>
      </w:pPr>
      <w:r w:rsidRPr="009F6746">
        <w:rPr>
          <w:b/>
          <w:i/>
          <w:sz w:val="21"/>
        </w:rPr>
        <w:t>технічних та якісних характеристик закупівлі послуг, розміру бюджетного призначення, очікуваної вартості предмета закупівлі</w:t>
      </w:r>
    </w:p>
    <w:p w:rsidR="009F6746" w:rsidRPr="009F6746" w:rsidRDefault="009F6746" w:rsidP="001D0B14">
      <w:pPr>
        <w:pStyle w:val="a3"/>
        <w:spacing w:before="11"/>
        <w:jc w:val="center"/>
        <w:rPr>
          <w:b/>
          <w:i/>
          <w:sz w:val="21"/>
        </w:rPr>
      </w:pPr>
      <w:r w:rsidRPr="009F6746">
        <w:rPr>
          <w:b/>
          <w:i/>
          <w:sz w:val="21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9F6746" w:rsidRPr="009F6746" w:rsidRDefault="009F6746" w:rsidP="001D0B14">
      <w:pPr>
        <w:pStyle w:val="a3"/>
        <w:spacing w:before="11"/>
        <w:jc w:val="center"/>
        <w:rPr>
          <w:b/>
          <w:i/>
          <w:sz w:val="21"/>
        </w:rPr>
      </w:pPr>
    </w:p>
    <w:p w:rsidR="009F6746" w:rsidRPr="009F6746" w:rsidRDefault="009F6746" w:rsidP="009F6746">
      <w:pPr>
        <w:pStyle w:val="a3"/>
        <w:spacing w:before="11"/>
        <w:rPr>
          <w:b/>
          <w:i/>
          <w:sz w:val="21"/>
        </w:rPr>
      </w:pPr>
      <w:r w:rsidRPr="009F6746">
        <w:rPr>
          <w:b/>
          <w:i/>
          <w:sz w:val="21"/>
        </w:rPr>
        <w:t>Найменування, місце</w:t>
      </w:r>
      <w:r w:rsidR="001D0B14">
        <w:rPr>
          <w:b/>
          <w:i/>
          <w:sz w:val="21"/>
        </w:rPr>
        <w:t xml:space="preserve"> </w:t>
      </w:r>
      <w:r w:rsidRPr="009F6746">
        <w:rPr>
          <w:b/>
          <w:i/>
          <w:sz w:val="21"/>
        </w:rPr>
        <w:t>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9F6746" w:rsidRDefault="009F6746" w:rsidP="009F6746">
      <w:pPr>
        <w:pStyle w:val="a3"/>
        <w:spacing w:before="11"/>
        <w:ind w:left="0" w:right="0" w:firstLine="0"/>
        <w:jc w:val="left"/>
        <w:rPr>
          <w:b/>
          <w:i/>
          <w:sz w:val="21"/>
        </w:rPr>
      </w:pPr>
      <w:r w:rsidRPr="009F6746">
        <w:rPr>
          <w:b/>
          <w:i/>
          <w:sz w:val="21"/>
        </w:rPr>
        <w:t>Департамент інформаційної діяльності, культури, національностей та релігій  ХОДА (далі – Замовник),код за ЄДРПОУ- 33902378,  адреса: Україна,29005, м. Хмельницький, майдан Незалежності,будинок рад.</w:t>
      </w:r>
    </w:p>
    <w:p w:rsidR="009F6746" w:rsidRPr="009F6746" w:rsidRDefault="009F6746">
      <w:pPr>
        <w:pStyle w:val="a3"/>
        <w:spacing w:before="11"/>
        <w:ind w:left="0" w:right="0" w:firstLine="0"/>
        <w:jc w:val="left"/>
        <w:rPr>
          <w:b/>
          <w:i/>
          <w:sz w:val="21"/>
        </w:rPr>
      </w:pPr>
    </w:p>
    <w:p w:rsidR="004A46CA" w:rsidRDefault="0004082A">
      <w:pPr>
        <w:ind w:left="122" w:right="109" w:firstLine="566"/>
        <w:jc w:val="both"/>
        <w:rPr>
          <w:sz w:val="24"/>
        </w:rPr>
      </w:pPr>
      <w:r>
        <w:rPr>
          <w:b/>
          <w:i/>
          <w:sz w:val="24"/>
        </w:rPr>
        <w:t xml:space="preserve">Назва предмета закупівлі </w:t>
      </w:r>
      <w:r>
        <w:rPr>
          <w:sz w:val="24"/>
        </w:rPr>
        <w:t>із зазначенням коду за Єдиним закупівельним словником</w:t>
      </w:r>
      <w:r>
        <w:rPr>
          <w:spacing w:val="1"/>
          <w:sz w:val="24"/>
        </w:rPr>
        <w:t xml:space="preserve"> </w:t>
      </w:r>
      <w:r>
        <w:rPr>
          <w:sz w:val="24"/>
        </w:rPr>
        <w:t>(у разі поділу на лоти такі відомості повинні зазначатися стосовно кожного лота) та назви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відповідних класифікаторів предмета закупівлі й частин предмета закупівлі (лотів) (за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наявності): </w:t>
      </w:r>
      <w:r w:rsidR="00C10974">
        <w:rPr>
          <w:b/>
          <w:sz w:val="24"/>
        </w:rPr>
        <w:t>ДК 021:2015, 79820000-8 Послуги пов’язані з друком</w:t>
      </w:r>
      <w:r>
        <w:rPr>
          <w:b/>
          <w:sz w:val="24"/>
        </w:rPr>
        <w:t xml:space="preserve"> (Послуги </w:t>
      </w:r>
      <w:r w:rsidR="00C10974">
        <w:rPr>
          <w:b/>
          <w:sz w:val="24"/>
        </w:rPr>
        <w:t>і</w:t>
      </w:r>
      <w:r>
        <w:rPr>
          <w:b/>
          <w:sz w:val="24"/>
        </w:rPr>
        <w:t>з</w:t>
      </w:r>
      <w:r>
        <w:rPr>
          <w:b/>
          <w:spacing w:val="1"/>
          <w:sz w:val="24"/>
        </w:rPr>
        <w:t xml:space="preserve"> </w:t>
      </w:r>
      <w:r w:rsidR="00C10974">
        <w:rPr>
          <w:b/>
          <w:sz w:val="24"/>
        </w:rPr>
        <w:t>розміщення інформації в засобах масової інформації – у друкованих виданнях щодо в</w:t>
      </w:r>
      <w:r>
        <w:rPr>
          <w:b/>
          <w:sz w:val="24"/>
        </w:rPr>
        <w:t xml:space="preserve">исвітлення діяльності </w:t>
      </w:r>
      <w:r w:rsidR="00C10974">
        <w:rPr>
          <w:b/>
          <w:sz w:val="24"/>
        </w:rPr>
        <w:t>органів державної влади та органів місцевого самоврядування</w:t>
      </w:r>
      <w:r>
        <w:rPr>
          <w:b/>
          <w:sz w:val="24"/>
        </w:rPr>
        <w:t>)</w:t>
      </w:r>
      <w:r>
        <w:rPr>
          <w:sz w:val="24"/>
        </w:rPr>
        <w:t>. Відповідно обраний код ЄСЗ до предмета закупівлі співпадає з кодом ЄСЗ</w:t>
      </w:r>
      <w:r>
        <w:rPr>
          <w:spacing w:val="1"/>
          <w:sz w:val="24"/>
        </w:rPr>
        <w:t xml:space="preserve"> </w:t>
      </w:r>
      <w:r>
        <w:rPr>
          <w:sz w:val="24"/>
        </w:rPr>
        <w:t>кожної</w:t>
      </w:r>
      <w:r>
        <w:rPr>
          <w:spacing w:val="-1"/>
          <w:sz w:val="24"/>
        </w:rPr>
        <w:t xml:space="preserve"> </w:t>
      </w:r>
      <w:r>
        <w:rPr>
          <w:sz w:val="24"/>
        </w:rPr>
        <w:t>окремої частини предмета закупівлі.</w:t>
      </w:r>
    </w:p>
    <w:p w:rsidR="004A46CA" w:rsidRDefault="0004082A">
      <w:pPr>
        <w:pStyle w:val="a3"/>
        <w:spacing w:before="1"/>
        <w:ind w:right="109" w:firstLine="566"/>
      </w:pPr>
      <w:r>
        <w:rPr>
          <w:b/>
          <w:i/>
        </w:rPr>
        <w:t xml:space="preserve">Вид процедури закупівлі: </w:t>
      </w:r>
      <w:r>
        <w:rPr>
          <w:b/>
        </w:rPr>
        <w:t xml:space="preserve">відкриті торги </w:t>
      </w:r>
      <w:r>
        <w:t>у відповідності до Постанови Кабінету</w:t>
      </w:r>
      <w:r>
        <w:rPr>
          <w:spacing w:val="1"/>
        </w:rPr>
        <w:t xml:space="preserve"> </w:t>
      </w:r>
      <w:r>
        <w:t>Міністрів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жовтня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1178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затвердження</w:t>
      </w:r>
      <w:r>
        <w:rPr>
          <w:spacing w:val="1"/>
        </w:rPr>
        <w:t xml:space="preserve"> </w:t>
      </w:r>
      <w:r>
        <w:t>особливостей</w:t>
      </w:r>
      <w:r>
        <w:rPr>
          <w:spacing w:val="1"/>
        </w:rPr>
        <w:t xml:space="preserve"> </w:t>
      </w:r>
      <w:r>
        <w:t>здійснення публічних закупівель товарів, робіт і послуг для замовників, передбачених</w:t>
      </w:r>
      <w:r>
        <w:rPr>
          <w:spacing w:val="1"/>
        </w:rPr>
        <w:t xml:space="preserve"> </w:t>
      </w:r>
      <w:r>
        <w:t>Законом України “Про публічні закупівлі”, на період дії правового режиму воєнного стану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Україні та</w:t>
      </w:r>
      <w:r>
        <w:rPr>
          <w:spacing w:val="-1"/>
        </w:rPr>
        <w:t xml:space="preserve"> </w:t>
      </w:r>
      <w:r>
        <w:t>протягом</w:t>
      </w:r>
      <w:r>
        <w:rPr>
          <w:spacing w:val="-1"/>
        </w:rPr>
        <w:t xml:space="preserve"> </w:t>
      </w:r>
      <w:r>
        <w:t>90 днів з дня</w:t>
      </w:r>
      <w:r>
        <w:rPr>
          <w:spacing w:val="-1"/>
        </w:rPr>
        <w:t xml:space="preserve"> </w:t>
      </w:r>
      <w:r>
        <w:t>його</w:t>
      </w:r>
      <w:r>
        <w:rPr>
          <w:spacing w:val="-3"/>
        </w:rPr>
        <w:t xml:space="preserve"> </w:t>
      </w:r>
      <w:r>
        <w:t>припинення або скасування».</w:t>
      </w:r>
    </w:p>
    <w:p w:rsidR="004A46CA" w:rsidRDefault="0004082A">
      <w:pPr>
        <w:ind w:left="122" w:right="103" w:firstLine="566"/>
        <w:jc w:val="both"/>
        <w:rPr>
          <w:b/>
          <w:sz w:val="24"/>
        </w:rPr>
      </w:pPr>
      <w:r>
        <w:rPr>
          <w:sz w:val="24"/>
        </w:rPr>
        <w:t>Очікувана вартість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обґрунтування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очікуваної</w:t>
      </w:r>
      <w:r>
        <w:rPr>
          <w:spacing w:val="1"/>
          <w:sz w:val="24"/>
        </w:rPr>
        <w:t xml:space="preserve"> </w:t>
      </w:r>
      <w:r>
        <w:rPr>
          <w:sz w:val="24"/>
        </w:rPr>
        <w:t>вартості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закупівлі:</w:t>
      </w:r>
      <w:r>
        <w:rPr>
          <w:spacing w:val="1"/>
          <w:sz w:val="24"/>
        </w:rPr>
        <w:t xml:space="preserve"> </w:t>
      </w:r>
      <w:r w:rsidR="00C10974">
        <w:rPr>
          <w:b/>
          <w:sz w:val="24"/>
        </w:rPr>
        <w:t>194700,00грн.</w:t>
      </w:r>
    </w:p>
    <w:p w:rsidR="004A46CA" w:rsidRDefault="0004082A">
      <w:pPr>
        <w:spacing w:before="1"/>
        <w:ind w:left="122" w:right="110" w:firstLine="283"/>
        <w:jc w:val="both"/>
        <w:rPr>
          <w:i/>
          <w:sz w:val="24"/>
        </w:rPr>
      </w:pPr>
      <w:r>
        <w:rPr>
          <w:sz w:val="24"/>
        </w:rPr>
        <w:t>Згідно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статті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Закону: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«Планування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закупівель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здійснюється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підставі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наявної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потреби у закупівлі товарів, робіт і послуг. Заплановані закупівлі включаються до річного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плану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закупівель (далі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річний план).</w:t>
      </w:r>
    </w:p>
    <w:p w:rsidR="004A46CA" w:rsidRDefault="0004082A">
      <w:pPr>
        <w:ind w:left="122" w:right="111" w:firstLine="283"/>
        <w:jc w:val="both"/>
        <w:rPr>
          <w:i/>
          <w:sz w:val="24"/>
        </w:rPr>
      </w:pPr>
      <w:r>
        <w:rPr>
          <w:i/>
          <w:sz w:val="24"/>
        </w:rPr>
        <w:t>Річний план та зміни до нього безоплатно оприлюднюються замовником в електронній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системі закупівель протягом п’яти робочих днів з дня затвердження річного плану 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змін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нього.</w:t>
      </w:r>
    </w:p>
    <w:p w:rsidR="004A46CA" w:rsidRDefault="0004082A">
      <w:pPr>
        <w:ind w:left="405"/>
        <w:jc w:val="both"/>
        <w:rPr>
          <w:i/>
          <w:sz w:val="24"/>
        </w:rPr>
      </w:pPr>
      <w:r>
        <w:rPr>
          <w:i/>
          <w:sz w:val="24"/>
        </w:rPr>
        <w:t>Закупівля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здійснюється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відповідно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річного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плану.»</w:t>
      </w:r>
    </w:p>
    <w:p w:rsidR="004A46CA" w:rsidRDefault="0004082A">
      <w:pPr>
        <w:pStyle w:val="a3"/>
        <w:ind w:right="102" w:firstLine="283"/>
      </w:pPr>
      <w:r>
        <w:t xml:space="preserve">Також Мінекономіки України оприлюднено на веб-сайті </w:t>
      </w:r>
      <w:proofErr w:type="spellStart"/>
      <w:r>
        <w:t>Prozorro</w:t>
      </w:r>
      <w:proofErr w:type="spellEnd"/>
      <w:r>
        <w:t xml:space="preserve"> </w:t>
      </w:r>
      <w:proofErr w:type="spellStart"/>
      <w:r>
        <w:t>Інфолист</w:t>
      </w:r>
      <w:proofErr w:type="spellEnd"/>
      <w:r>
        <w:t xml:space="preserve"> № 3304-</w:t>
      </w:r>
      <w:r>
        <w:rPr>
          <w:spacing w:val="1"/>
        </w:rPr>
        <w:t xml:space="preserve"> </w:t>
      </w:r>
      <w:r>
        <w:t>04/54160-06 від 03.09.2020 року «ЩОДО ПЛАНУВАННЯ ЗАКУПІВЕЛЬ» за посиланням</w:t>
      </w:r>
      <w:r>
        <w:rPr>
          <w:spacing w:val="1"/>
        </w:rPr>
        <w:t xml:space="preserve"> </w:t>
      </w:r>
      <w:hyperlink r:id="rId6">
        <w:r>
          <w:rPr>
            <w:color w:val="0000FF"/>
            <w:u w:val="single" w:color="0000FF"/>
          </w:rPr>
          <w:t>https://infobox.prozorro.org/news-mert/shchodo-planuvannya-zakupivel-1</w:t>
        </w:r>
      </w:hyperlink>
    </w:p>
    <w:p w:rsidR="004A46CA" w:rsidRDefault="0004082A">
      <w:pPr>
        <w:pStyle w:val="a3"/>
        <w:ind w:firstLine="283"/>
      </w:pPr>
      <w:r>
        <w:t>Вказаним листом Мінекономіки України підтвердило, що закупівля може відбуватись</w:t>
      </w:r>
      <w:r>
        <w:rPr>
          <w:spacing w:val="1"/>
        </w:rPr>
        <w:t xml:space="preserve"> </w:t>
      </w:r>
      <w:r>
        <w:t>без наявного обсягу коштів на покриття потреби, керуючись документально засвідченим</w:t>
      </w:r>
      <w:r>
        <w:rPr>
          <w:spacing w:val="1"/>
        </w:rPr>
        <w:t xml:space="preserve"> </w:t>
      </w:r>
      <w:r>
        <w:t>фактом потреби замовника в здійсненні такої закупівлі: «Таким чином, ураховуючи, що</w:t>
      </w:r>
      <w:r>
        <w:rPr>
          <w:spacing w:val="1"/>
        </w:rPr>
        <w:t xml:space="preserve"> </w:t>
      </w:r>
      <w:r>
        <w:t>Закон не містить заборон щодо проведення закупівель до набрання чинності Закону про</w:t>
      </w:r>
      <w:r>
        <w:rPr>
          <w:spacing w:val="1"/>
        </w:rPr>
        <w:t xml:space="preserve"> </w:t>
      </w:r>
      <w:r>
        <w:t>Державний бюджет України, затвердження кошторису, плану використання бюджетних</w:t>
      </w:r>
      <w:r>
        <w:rPr>
          <w:spacing w:val="1"/>
        </w:rPr>
        <w:t xml:space="preserve"> </w:t>
      </w:r>
      <w:r>
        <w:t>коштів, фінансового плану підприємства, замовник для забезпечення невідкладних потреб</w:t>
      </w:r>
      <w:r>
        <w:rPr>
          <w:spacing w:val="-57"/>
        </w:rPr>
        <w:t xml:space="preserve"> </w:t>
      </w:r>
      <w:r>
        <w:t>у товарах, роботах і послугах у наступному році, може наприкінці поточного року (або на</w:t>
      </w:r>
      <w:r>
        <w:rPr>
          <w:spacing w:val="1"/>
        </w:rPr>
        <w:t xml:space="preserve"> </w:t>
      </w:r>
      <w:r>
        <w:t>початку</w:t>
      </w:r>
      <w:r>
        <w:rPr>
          <w:spacing w:val="-2"/>
        </w:rPr>
        <w:t xml:space="preserve"> </w:t>
      </w:r>
      <w:r>
        <w:t>наступного</w:t>
      </w:r>
      <w:r>
        <w:rPr>
          <w:spacing w:val="-1"/>
        </w:rPr>
        <w:t xml:space="preserve"> </w:t>
      </w:r>
      <w:r>
        <w:t>року)</w:t>
      </w:r>
      <w:r>
        <w:rPr>
          <w:spacing w:val="-1"/>
        </w:rPr>
        <w:t xml:space="preserve"> </w:t>
      </w:r>
      <w:r>
        <w:t>розпочати закупівлю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відповідним</w:t>
      </w:r>
      <w:r>
        <w:rPr>
          <w:spacing w:val="-2"/>
        </w:rPr>
        <w:t xml:space="preserve"> </w:t>
      </w:r>
      <w:r>
        <w:t>предметом</w:t>
      </w:r>
      <w:r>
        <w:rPr>
          <w:spacing w:val="-1"/>
        </w:rPr>
        <w:t xml:space="preserve"> </w:t>
      </w:r>
      <w:r>
        <w:t>закупівлі.</w:t>
      </w:r>
    </w:p>
    <w:p w:rsidR="004A46CA" w:rsidRDefault="0004082A">
      <w:pPr>
        <w:pStyle w:val="a3"/>
        <w:spacing w:before="1"/>
        <w:ind w:firstLine="283"/>
      </w:pPr>
      <w:r>
        <w:t>Водночас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укладанні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закупівлю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процедури</w:t>
      </w:r>
      <w:r>
        <w:rPr>
          <w:spacing w:val="1"/>
        </w:rPr>
        <w:t xml:space="preserve"> </w:t>
      </w:r>
      <w:r>
        <w:t>розпоряднику</w:t>
      </w:r>
      <w:r>
        <w:rPr>
          <w:spacing w:val="1"/>
        </w:rPr>
        <w:t xml:space="preserve"> </w:t>
      </w:r>
      <w:r>
        <w:t>(одержувачу)</w:t>
      </w:r>
      <w:r>
        <w:rPr>
          <w:spacing w:val="1"/>
        </w:rPr>
        <w:t xml:space="preserve"> </w:t>
      </w:r>
      <w:r>
        <w:t>бюджетних</w:t>
      </w:r>
      <w:r>
        <w:rPr>
          <w:spacing w:val="1"/>
        </w:rPr>
        <w:t xml:space="preserve"> </w:t>
      </w:r>
      <w:r>
        <w:t>коштів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обов’язково</w:t>
      </w:r>
      <w:r>
        <w:rPr>
          <w:spacing w:val="61"/>
        </w:rPr>
        <w:t xml:space="preserve"> </w:t>
      </w:r>
      <w:r>
        <w:t>враховувати</w:t>
      </w:r>
      <w:r>
        <w:rPr>
          <w:spacing w:val="-57"/>
        </w:rPr>
        <w:t xml:space="preserve"> </w:t>
      </w:r>
      <w:r>
        <w:t>вимоги частини першої статті 23 БКУ та частини четвертої статті 48 БКУ, які забороняють</w:t>
      </w:r>
      <w:r>
        <w:rPr>
          <w:spacing w:val="-57"/>
        </w:rPr>
        <w:t xml:space="preserve"> </w:t>
      </w:r>
      <w:r>
        <w:t>взяття</w:t>
      </w:r>
      <w:r>
        <w:rPr>
          <w:spacing w:val="44"/>
        </w:rPr>
        <w:t xml:space="preserve"> </w:t>
      </w:r>
      <w:r>
        <w:t>розпорядниками</w:t>
      </w:r>
      <w:r>
        <w:rPr>
          <w:spacing w:val="44"/>
        </w:rPr>
        <w:t xml:space="preserve"> </w:t>
      </w:r>
      <w:r>
        <w:t>(одержувачами)</w:t>
      </w:r>
      <w:r>
        <w:rPr>
          <w:spacing w:val="45"/>
        </w:rPr>
        <w:t xml:space="preserve"> </w:t>
      </w:r>
      <w:r>
        <w:t>бюджетних</w:t>
      </w:r>
      <w:r>
        <w:rPr>
          <w:spacing w:val="45"/>
        </w:rPr>
        <w:t xml:space="preserve"> </w:t>
      </w:r>
      <w:r>
        <w:t>зобов’язань</w:t>
      </w:r>
      <w:r>
        <w:rPr>
          <w:spacing w:val="45"/>
        </w:rPr>
        <w:t xml:space="preserve"> </w:t>
      </w:r>
      <w:r>
        <w:t>та</w:t>
      </w:r>
      <w:r>
        <w:rPr>
          <w:spacing w:val="45"/>
        </w:rPr>
        <w:t xml:space="preserve"> </w:t>
      </w:r>
      <w:r>
        <w:t>здійснення</w:t>
      </w:r>
      <w:r>
        <w:rPr>
          <w:spacing w:val="43"/>
        </w:rPr>
        <w:t xml:space="preserve"> </w:t>
      </w:r>
      <w:r>
        <w:t>платежів</w:t>
      </w:r>
      <w:r>
        <w:rPr>
          <w:spacing w:val="-57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відповідних</w:t>
      </w:r>
      <w:r>
        <w:rPr>
          <w:spacing w:val="1"/>
        </w:rPr>
        <w:t xml:space="preserve"> </w:t>
      </w:r>
      <w:r>
        <w:t>бюджетних</w:t>
      </w:r>
      <w:r>
        <w:rPr>
          <w:spacing w:val="1"/>
        </w:rPr>
        <w:t xml:space="preserve"> </w:t>
      </w:r>
      <w:r>
        <w:t>асигнувань,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чергу</w:t>
      </w:r>
      <w:r>
        <w:rPr>
          <w:spacing w:val="1"/>
        </w:rPr>
        <w:t xml:space="preserve"> </w:t>
      </w:r>
      <w:r>
        <w:t>надаються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встановлених</w:t>
      </w:r>
      <w:r>
        <w:rPr>
          <w:spacing w:val="-1"/>
        </w:rPr>
        <w:t xml:space="preserve"> </w:t>
      </w:r>
      <w:r>
        <w:t>бюджетних призначень.</w:t>
      </w:r>
    </w:p>
    <w:p w:rsidR="004A46CA" w:rsidRDefault="0004082A">
      <w:pPr>
        <w:pStyle w:val="a3"/>
        <w:ind w:right="109" w:firstLine="566"/>
      </w:pPr>
      <w:r>
        <w:t>Підставою для формування потреби та обґрунтування розміру витрат та визначено</w:t>
      </w:r>
      <w:r>
        <w:rPr>
          <w:spacing w:val="1"/>
        </w:rPr>
        <w:t xml:space="preserve"> </w:t>
      </w:r>
      <w:r>
        <w:t>очікувану</w:t>
      </w:r>
      <w:r>
        <w:rPr>
          <w:spacing w:val="40"/>
        </w:rPr>
        <w:t xml:space="preserve"> </w:t>
      </w:r>
      <w:r>
        <w:t>вартість</w:t>
      </w:r>
      <w:r>
        <w:rPr>
          <w:spacing w:val="42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даній</w:t>
      </w:r>
      <w:r>
        <w:rPr>
          <w:spacing w:val="42"/>
        </w:rPr>
        <w:t xml:space="preserve"> </w:t>
      </w:r>
      <w:r>
        <w:t>закупівлі</w:t>
      </w:r>
      <w:r>
        <w:rPr>
          <w:spacing w:val="46"/>
        </w:rPr>
        <w:t xml:space="preserve"> </w:t>
      </w:r>
      <w:r>
        <w:t>згідно</w:t>
      </w:r>
      <w:r>
        <w:rPr>
          <w:spacing w:val="22"/>
        </w:rPr>
        <w:t xml:space="preserve"> </w:t>
      </w:r>
      <w:r>
        <w:t>пункту</w:t>
      </w:r>
      <w:r>
        <w:rPr>
          <w:spacing w:val="41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розділу</w:t>
      </w:r>
      <w:r>
        <w:rPr>
          <w:spacing w:val="40"/>
        </w:rPr>
        <w:t xml:space="preserve"> </w:t>
      </w:r>
      <w:r>
        <w:t>ІІІ</w:t>
      </w:r>
      <w:r>
        <w:rPr>
          <w:spacing w:val="42"/>
        </w:rPr>
        <w:t xml:space="preserve"> </w:t>
      </w:r>
      <w:r>
        <w:t>Примірної</w:t>
      </w:r>
      <w:r>
        <w:rPr>
          <w:spacing w:val="42"/>
        </w:rPr>
        <w:t xml:space="preserve"> </w:t>
      </w:r>
      <w:r>
        <w:t>методики</w:t>
      </w:r>
    </w:p>
    <w:p w:rsidR="004A46CA" w:rsidRDefault="004A46CA">
      <w:pPr>
        <w:sectPr w:rsidR="004A46CA">
          <w:type w:val="continuous"/>
          <w:pgSz w:w="11910" w:h="16840"/>
          <w:pgMar w:top="480" w:right="740" w:bottom="280" w:left="1580" w:header="720" w:footer="720" w:gutter="0"/>
          <w:cols w:space="720"/>
        </w:sectPr>
      </w:pPr>
    </w:p>
    <w:p w:rsidR="004A46CA" w:rsidRDefault="0004082A">
      <w:pPr>
        <w:pStyle w:val="a3"/>
        <w:spacing w:before="69"/>
        <w:ind w:right="106" w:firstLine="0"/>
      </w:pPr>
      <w:r>
        <w:lastRenderedPageBreak/>
        <w:t>визначення очікуваної вартості предмета закупівлі, що затверджено наказом Міністерства</w:t>
      </w:r>
      <w:r>
        <w:rPr>
          <w:spacing w:val="1"/>
        </w:rPr>
        <w:t xml:space="preserve"> </w:t>
      </w:r>
      <w:r>
        <w:t>розвитку економіки, торгівлі та сільського господарства України 18.02.2020 року</w:t>
      </w:r>
      <w:r>
        <w:rPr>
          <w:spacing w:val="1"/>
        </w:rPr>
        <w:t xml:space="preserve"> </w:t>
      </w:r>
      <w:r>
        <w:t>№ 275, а</w:t>
      </w:r>
      <w:r>
        <w:rPr>
          <w:spacing w:val="-57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порівняння</w:t>
      </w:r>
      <w:r>
        <w:rPr>
          <w:spacing w:val="1"/>
        </w:rPr>
        <w:t xml:space="preserve"> </w:t>
      </w:r>
      <w:r>
        <w:t>ринкових</w:t>
      </w:r>
      <w:r>
        <w:rPr>
          <w:spacing w:val="1"/>
        </w:rPr>
        <w:t xml:space="preserve"> </w:t>
      </w:r>
      <w:r>
        <w:t>цін.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порівняння</w:t>
      </w:r>
      <w:r>
        <w:rPr>
          <w:spacing w:val="1"/>
        </w:rPr>
        <w:t xml:space="preserve"> </w:t>
      </w:r>
      <w:r>
        <w:t>ринкових</w:t>
      </w:r>
      <w:r>
        <w:rPr>
          <w:spacing w:val="1"/>
        </w:rPr>
        <w:t xml:space="preserve"> </w:t>
      </w:r>
      <w:r>
        <w:t>цін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очікуваної</w:t>
      </w:r>
      <w:r>
        <w:rPr>
          <w:spacing w:val="1"/>
        </w:rPr>
        <w:t xml:space="preserve"> </w:t>
      </w:r>
      <w:r>
        <w:t>вартості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підставі</w:t>
      </w:r>
      <w:r>
        <w:rPr>
          <w:spacing w:val="1"/>
        </w:rPr>
        <w:t xml:space="preserve"> </w:t>
      </w:r>
      <w:r>
        <w:t>даних</w:t>
      </w:r>
      <w:r>
        <w:rPr>
          <w:spacing w:val="1"/>
        </w:rPr>
        <w:t xml:space="preserve"> </w:t>
      </w:r>
      <w:r>
        <w:t>ринку,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загальнодоступної</w:t>
      </w:r>
      <w:r>
        <w:rPr>
          <w:spacing w:val="1"/>
        </w:rPr>
        <w:t xml:space="preserve"> </w:t>
      </w:r>
      <w:r>
        <w:t xml:space="preserve">відкритої інформації про ціни та інформації з отриманих цінових пропозицій та </w:t>
      </w:r>
      <w:proofErr w:type="spellStart"/>
      <w:r>
        <w:t>прайс-</w:t>
      </w:r>
      <w:proofErr w:type="spellEnd"/>
      <w:r>
        <w:rPr>
          <w:spacing w:val="1"/>
        </w:rPr>
        <w:t xml:space="preserve"> </w:t>
      </w:r>
      <w:r>
        <w:t>листів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момент вивчення ринку.</w:t>
      </w:r>
    </w:p>
    <w:p w:rsidR="004A46CA" w:rsidRDefault="0004082A">
      <w:pPr>
        <w:spacing w:before="1"/>
        <w:ind w:left="122" w:right="105" w:firstLine="566"/>
        <w:jc w:val="both"/>
        <w:rPr>
          <w:sz w:val="24"/>
        </w:rPr>
      </w:pPr>
      <w:r>
        <w:rPr>
          <w:b/>
          <w:i/>
          <w:sz w:val="24"/>
        </w:rPr>
        <w:t>Розмір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бюджетного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призначення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 w:rsidR="001D0B14">
        <w:rPr>
          <w:b/>
          <w:sz w:val="24"/>
        </w:rPr>
        <w:t>1947</w:t>
      </w:r>
      <w:r>
        <w:rPr>
          <w:b/>
          <w:sz w:val="24"/>
        </w:rPr>
        <w:t>00,00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грн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ПДВ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згідно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кошторисних</w:t>
      </w:r>
      <w:r>
        <w:rPr>
          <w:spacing w:val="-1"/>
          <w:sz w:val="24"/>
        </w:rPr>
        <w:t xml:space="preserve"> </w:t>
      </w:r>
      <w:r>
        <w:rPr>
          <w:sz w:val="24"/>
        </w:rPr>
        <w:t>асигнувань Замовника.</w:t>
      </w:r>
    </w:p>
    <w:p w:rsidR="004A46CA" w:rsidRDefault="0004082A">
      <w:pPr>
        <w:pStyle w:val="a3"/>
        <w:ind w:right="104" w:firstLine="566"/>
      </w:pPr>
      <w:r>
        <w:rPr>
          <w:b/>
          <w:i/>
        </w:rPr>
        <w:t>Нормативно-правове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регулювання</w:t>
      </w:r>
      <w:r>
        <w:t>.</w:t>
      </w:r>
      <w:r>
        <w:rPr>
          <w:spacing w:val="1"/>
        </w:rPr>
        <w:t xml:space="preserve"> </w:t>
      </w:r>
      <w:r>
        <w:t>Закупівля</w:t>
      </w:r>
      <w:r>
        <w:rPr>
          <w:spacing w:val="1"/>
        </w:rPr>
        <w:t xml:space="preserve"> </w:t>
      </w:r>
      <w:r>
        <w:t>послуг</w:t>
      </w:r>
      <w:r>
        <w:rPr>
          <w:spacing w:val="61"/>
        </w:rPr>
        <w:t xml:space="preserve"> </w:t>
      </w:r>
      <w:r>
        <w:t>регулюються</w:t>
      </w:r>
      <w:r>
        <w:rPr>
          <w:spacing w:val="6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України «Про публічні закупівлі» від 25.12.2015 № 922-VIII зі змінами, Особливостями та</w:t>
      </w:r>
      <w:r>
        <w:rPr>
          <w:spacing w:val="1"/>
        </w:rPr>
        <w:t xml:space="preserve"> </w:t>
      </w:r>
      <w:r>
        <w:t>іншими нормативними документами, та нормативно-правовими актами, що стосуються</w:t>
      </w:r>
      <w:r>
        <w:rPr>
          <w:spacing w:val="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закупівлі.</w:t>
      </w:r>
    </w:p>
    <w:p w:rsidR="004A46CA" w:rsidRDefault="0004082A">
      <w:pPr>
        <w:pStyle w:val="2"/>
        <w:rPr>
          <w:i w:val="0"/>
        </w:rPr>
      </w:pPr>
      <w:r>
        <w:t>Обґрунтування</w:t>
      </w:r>
      <w:r>
        <w:rPr>
          <w:spacing w:val="-3"/>
        </w:rPr>
        <w:t xml:space="preserve"> </w:t>
      </w:r>
      <w:r>
        <w:t>технічних</w:t>
      </w:r>
      <w:r>
        <w:rPr>
          <w:spacing w:val="-3"/>
        </w:rPr>
        <w:t xml:space="preserve"> </w:t>
      </w:r>
      <w:r>
        <w:t>характеристик</w:t>
      </w:r>
      <w:r>
        <w:rPr>
          <w:i w:val="0"/>
        </w:rPr>
        <w:t>.</w:t>
      </w:r>
    </w:p>
    <w:p w:rsidR="00E138B4" w:rsidRDefault="00E138B4">
      <w:pPr>
        <w:pStyle w:val="2"/>
        <w:rPr>
          <w:i w:val="0"/>
        </w:rPr>
      </w:pPr>
    </w:p>
    <w:p w:rsidR="00E138B4" w:rsidRPr="00E138B4" w:rsidRDefault="00E138B4" w:rsidP="00E138B4">
      <w:pPr>
        <w:pStyle w:val="2"/>
        <w:rPr>
          <w:b w:val="0"/>
          <w:i w:val="0"/>
        </w:rPr>
      </w:pPr>
      <w:r>
        <w:rPr>
          <w:b w:val="0"/>
          <w:i w:val="0"/>
        </w:rPr>
        <w:t xml:space="preserve">    </w:t>
      </w:r>
      <w:r w:rsidRPr="00E138B4">
        <w:rPr>
          <w:b w:val="0"/>
          <w:i w:val="0"/>
        </w:rPr>
        <w:t>Виконавець повинен надати Замовнику послуги у відповідності до положень Законів України «Про медіа», «Про інформацію», «Про державну підтримку медіа, гарантії професійної діяльності та соціальний захист журналіста»,інших акті</w:t>
      </w:r>
      <w:r>
        <w:rPr>
          <w:b w:val="0"/>
          <w:i w:val="0"/>
        </w:rPr>
        <w:t>в чинного законодавства України.</w:t>
      </w:r>
    </w:p>
    <w:p w:rsidR="00E138B4" w:rsidRDefault="00E138B4" w:rsidP="00E138B4">
      <w:pPr>
        <w:pStyle w:val="2"/>
        <w:rPr>
          <w:b w:val="0"/>
          <w:i w:val="0"/>
        </w:rPr>
      </w:pPr>
      <w:r w:rsidRPr="00E138B4">
        <w:rPr>
          <w:b w:val="0"/>
        </w:rPr>
        <w:t xml:space="preserve">    1. Вимоги до якості та кількості</w:t>
      </w:r>
      <w:r>
        <w:rPr>
          <w:b w:val="0"/>
          <w:i w:val="0"/>
        </w:rPr>
        <w:t>:</w:t>
      </w:r>
    </w:p>
    <w:p w:rsidR="00E138B4" w:rsidRPr="00E138B4" w:rsidRDefault="00E138B4" w:rsidP="00E138B4">
      <w:pPr>
        <w:pStyle w:val="2"/>
        <w:rPr>
          <w:b w:val="0"/>
          <w:i w:val="0"/>
        </w:rPr>
      </w:pPr>
      <w:r w:rsidRPr="00E138B4">
        <w:rPr>
          <w:b w:val="0"/>
          <w:i w:val="0"/>
        </w:rPr>
        <w:t>Для надання послуг зі створення і розміщення інформації щодо інформованості жителів області про діяльність місцевих органів виконавчої влади, органів місцевого самоврядування, оприлюднення прийнятих рішень, розпоряджень, оголошень та повідомлень друкованим засобом масової інформації (далі - ЗМІ) в останнього має бути:</w:t>
      </w:r>
    </w:p>
    <w:p w:rsidR="00E138B4" w:rsidRPr="00E138B4" w:rsidRDefault="00E138B4" w:rsidP="00E138B4">
      <w:pPr>
        <w:pStyle w:val="2"/>
        <w:rPr>
          <w:b w:val="0"/>
          <w:i w:val="0"/>
        </w:rPr>
      </w:pPr>
      <w:r w:rsidRPr="00E138B4">
        <w:rPr>
          <w:b w:val="0"/>
          <w:i w:val="0"/>
        </w:rPr>
        <w:t>- сфера розповсюдження: обласна (вся  Хмельницька область);</w:t>
      </w:r>
    </w:p>
    <w:p w:rsidR="00E138B4" w:rsidRPr="00E138B4" w:rsidRDefault="00E138B4" w:rsidP="00E138B4">
      <w:pPr>
        <w:pStyle w:val="2"/>
        <w:rPr>
          <w:b w:val="0"/>
          <w:i w:val="0"/>
        </w:rPr>
      </w:pPr>
      <w:r w:rsidRPr="00E138B4">
        <w:rPr>
          <w:b w:val="0"/>
          <w:i w:val="0"/>
        </w:rPr>
        <w:t>- мова видання: українська;</w:t>
      </w:r>
    </w:p>
    <w:p w:rsidR="00E138B4" w:rsidRPr="00E138B4" w:rsidRDefault="00E138B4" w:rsidP="00E138B4">
      <w:pPr>
        <w:pStyle w:val="2"/>
        <w:rPr>
          <w:b w:val="0"/>
          <w:i w:val="0"/>
        </w:rPr>
      </w:pPr>
      <w:r w:rsidRPr="00E138B4">
        <w:rPr>
          <w:b w:val="0"/>
          <w:i w:val="0"/>
        </w:rPr>
        <w:t>- періодичність видання: не менше 1 разу на тиждень;</w:t>
      </w:r>
    </w:p>
    <w:p w:rsidR="00E138B4" w:rsidRPr="00E138B4" w:rsidRDefault="00E138B4" w:rsidP="00E138B4">
      <w:pPr>
        <w:pStyle w:val="2"/>
        <w:rPr>
          <w:b w:val="0"/>
          <w:i w:val="0"/>
        </w:rPr>
      </w:pPr>
      <w:r w:rsidRPr="00E138B4">
        <w:rPr>
          <w:b w:val="0"/>
          <w:i w:val="0"/>
        </w:rPr>
        <w:t>- досвід роботи в даній сфері має бути не менше 5 років;</w:t>
      </w:r>
    </w:p>
    <w:p w:rsidR="00E138B4" w:rsidRPr="00E138B4" w:rsidRDefault="00E138B4" w:rsidP="00E138B4">
      <w:pPr>
        <w:pStyle w:val="2"/>
        <w:rPr>
          <w:b w:val="0"/>
          <w:i w:val="0"/>
        </w:rPr>
      </w:pPr>
      <w:r w:rsidRPr="00E138B4">
        <w:rPr>
          <w:b w:val="0"/>
          <w:i w:val="0"/>
        </w:rPr>
        <w:t>- провадження діяльності у видавничі справі має бути  не менше 3-х  останніх років; (підтвердження -  Свідоцтво про внесення суб’єкта господарювання до Державного реєстру видавців, виготовлювачів і розповсюджувачів видавничої продукції;)</w:t>
      </w:r>
    </w:p>
    <w:p w:rsidR="00E138B4" w:rsidRPr="00E138B4" w:rsidRDefault="00E138B4" w:rsidP="00E138B4">
      <w:pPr>
        <w:pStyle w:val="2"/>
        <w:rPr>
          <w:b w:val="0"/>
          <w:i w:val="0"/>
        </w:rPr>
      </w:pPr>
      <w:r w:rsidRPr="00E138B4">
        <w:rPr>
          <w:b w:val="0"/>
          <w:i w:val="0"/>
        </w:rPr>
        <w:t>- номера сторінок видання, на яких будуть розміщуватися матеріали: всі сторінки;</w:t>
      </w:r>
    </w:p>
    <w:p w:rsidR="00E138B4" w:rsidRPr="00E138B4" w:rsidRDefault="00E138B4" w:rsidP="00E138B4">
      <w:pPr>
        <w:pStyle w:val="2"/>
        <w:rPr>
          <w:b w:val="0"/>
          <w:i w:val="0"/>
        </w:rPr>
      </w:pPr>
      <w:r w:rsidRPr="00E138B4">
        <w:rPr>
          <w:b w:val="0"/>
          <w:i w:val="0"/>
        </w:rPr>
        <w:t>- цільове призначення і тематична спрямованість: суспільно-політичне та (або) інформаційне;</w:t>
      </w:r>
    </w:p>
    <w:p w:rsidR="00E138B4" w:rsidRPr="00E138B4" w:rsidRDefault="00E138B4" w:rsidP="00E138B4">
      <w:pPr>
        <w:pStyle w:val="2"/>
        <w:rPr>
          <w:b w:val="0"/>
          <w:i w:val="0"/>
        </w:rPr>
      </w:pPr>
      <w:r w:rsidRPr="00E138B4">
        <w:rPr>
          <w:b w:val="0"/>
          <w:i w:val="0"/>
        </w:rPr>
        <w:t>- спосіб розповсюдження: за передплатою та/або у роздріб.</w:t>
      </w:r>
    </w:p>
    <w:p w:rsidR="00E138B4" w:rsidRPr="00E138B4" w:rsidRDefault="00E138B4" w:rsidP="00E138B4">
      <w:pPr>
        <w:pStyle w:val="2"/>
        <w:rPr>
          <w:b w:val="0"/>
          <w:i w:val="0"/>
        </w:rPr>
      </w:pPr>
      <w:r w:rsidRPr="00E138B4">
        <w:rPr>
          <w:b w:val="0"/>
          <w:i w:val="0"/>
        </w:rPr>
        <w:t>Матеріали публікуються кеглем, зручним для читання та використання у роботі (не менше 7 і не більше 10 пунктів).</w:t>
      </w:r>
    </w:p>
    <w:p w:rsidR="00E138B4" w:rsidRPr="00E138B4" w:rsidRDefault="00E138B4" w:rsidP="00E138B4">
      <w:pPr>
        <w:pStyle w:val="2"/>
        <w:rPr>
          <w:b w:val="0"/>
          <w:i w:val="0"/>
        </w:rPr>
      </w:pPr>
      <w:r w:rsidRPr="00E138B4">
        <w:rPr>
          <w:b w:val="0"/>
          <w:i w:val="0"/>
        </w:rPr>
        <w:t>Ф</w:t>
      </w:r>
      <w:r w:rsidR="00806EE8">
        <w:rPr>
          <w:b w:val="0"/>
          <w:i w:val="0"/>
        </w:rPr>
        <w:t>о</w:t>
      </w:r>
      <w:r w:rsidRPr="00E138B4">
        <w:rPr>
          <w:b w:val="0"/>
          <w:i w:val="0"/>
        </w:rPr>
        <w:t>рмат не менше А3</w:t>
      </w:r>
    </w:p>
    <w:p w:rsidR="00806EE8" w:rsidRPr="00E138B4" w:rsidRDefault="00806EE8" w:rsidP="00806EE8">
      <w:pPr>
        <w:pStyle w:val="2"/>
        <w:rPr>
          <w:b w:val="0"/>
          <w:i w:val="0"/>
        </w:rPr>
      </w:pPr>
      <w:r>
        <w:rPr>
          <w:b w:val="0"/>
          <w:i w:val="0"/>
        </w:rPr>
        <w:t>Папір – газетний</w:t>
      </w:r>
    </w:p>
    <w:p w:rsidR="00E138B4" w:rsidRPr="00E138B4" w:rsidRDefault="00E138B4" w:rsidP="00E138B4">
      <w:pPr>
        <w:pStyle w:val="2"/>
        <w:rPr>
          <w:b w:val="0"/>
          <w:i w:val="0"/>
        </w:rPr>
      </w:pPr>
      <w:r w:rsidRPr="00E138B4">
        <w:rPr>
          <w:b w:val="0"/>
          <w:i w:val="0"/>
        </w:rPr>
        <w:t>Колір  - має містити чорно-білі та кольорові сторінки.</w:t>
      </w:r>
    </w:p>
    <w:p w:rsidR="00E138B4" w:rsidRPr="00E138B4" w:rsidRDefault="00E138B4" w:rsidP="00E138B4">
      <w:pPr>
        <w:pStyle w:val="2"/>
        <w:rPr>
          <w:b w:val="0"/>
          <w:i w:val="0"/>
        </w:rPr>
      </w:pPr>
      <w:r w:rsidRPr="00E138B4">
        <w:rPr>
          <w:b w:val="0"/>
          <w:i w:val="0"/>
        </w:rPr>
        <w:t>Обсяг надання послуг є орієнтовним, Обсяг залежить від фактичної потреби Замовника в оприлюдненні інформації щодо діяльності місцевих органів виконавчої влади, органів місцевого самоврядування у друкованих ЗМІ.</w:t>
      </w:r>
    </w:p>
    <w:p w:rsidR="00E138B4" w:rsidRPr="00E138B4" w:rsidRDefault="00E138B4" w:rsidP="00E138B4">
      <w:pPr>
        <w:pStyle w:val="2"/>
        <w:rPr>
          <w:b w:val="0"/>
          <w:i w:val="0"/>
        </w:rPr>
      </w:pPr>
      <w:r w:rsidRPr="00E138B4">
        <w:rPr>
          <w:b w:val="0"/>
          <w:i w:val="0"/>
        </w:rPr>
        <w:t>Виконавець розміщує матеріали власного виробництва та надані для публікації замовником на будь-яких сторінках (бажано на 1-4 сторінках).</w:t>
      </w:r>
    </w:p>
    <w:p w:rsidR="00E138B4" w:rsidRPr="00E138B4" w:rsidRDefault="00E138B4" w:rsidP="00E138B4">
      <w:pPr>
        <w:pStyle w:val="2"/>
        <w:rPr>
          <w:b w:val="0"/>
          <w:i w:val="0"/>
        </w:rPr>
      </w:pPr>
      <w:r w:rsidRPr="00E138B4">
        <w:rPr>
          <w:b w:val="0"/>
          <w:i w:val="0"/>
        </w:rPr>
        <w:t>Вартість фактично наданих послуг визначається на підставі 1 см2 друкованої площі.</w:t>
      </w:r>
    </w:p>
    <w:p w:rsidR="00E138B4" w:rsidRPr="00E138B4" w:rsidRDefault="00E138B4" w:rsidP="00E138B4">
      <w:pPr>
        <w:pStyle w:val="2"/>
        <w:rPr>
          <w:b w:val="0"/>
          <w:i w:val="0"/>
        </w:rPr>
      </w:pPr>
      <w:r w:rsidRPr="00E138B4">
        <w:rPr>
          <w:b w:val="0"/>
          <w:i w:val="0"/>
        </w:rPr>
        <w:t>Висвітлення діяльності місцевих органів виконавчої влади, органів місцевого самоврядування, посадових осіб (далі – Замовника) через друковані ЗМІ включає:</w:t>
      </w:r>
    </w:p>
    <w:p w:rsidR="00E138B4" w:rsidRPr="00E138B4" w:rsidRDefault="00E138B4" w:rsidP="00E138B4">
      <w:pPr>
        <w:pStyle w:val="2"/>
        <w:rPr>
          <w:b w:val="0"/>
          <w:i w:val="0"/>
        </w:rPr>
      </w:pPr>
      <w:r w:rsidRPr="00E138B4">
        <w:rPr>
          <w:b w:val="0"/>
          <w:i w:val="0"/>
        </w:rPr>
        <w:t>- опублікування офіційних нормативно-правових актів відповідно до закону;</w:t>
      </w:r>
    </w:p>
    <w:p w:rsidR="00E138B4" w:rsidRPr="00E138B4" w:rsidRDefault="00E138B4" w:rsidP="00E138B4">
      <w:pPr>
        <w:pStyle w:val="2"/>
        <w:rPr>
          <w:b w:val="0"/>
          <w:i w:val="0"/>
        </w:rPr>
      </w:pPr>
      <w:r w:rsidRPr="00E138B4">
        <w:rPr>
          <w:b w:val="0"/>
          <w:i w:val="0"/>
        </w:rPr>
        <w:t>- оприлюднення інших документів місцевих органів виконавчої влади, органів місцевого самоврядування згідно з чинним законодавством;</w:t>
      </w:r>
    </w:p>
    <w:p w:rsidR="00E138B4" w:rsidRPr="00E138B4" w:rsidRDefault="00E138B4" w:rsidP="00E138B4">
      <w:pPr>
        <w:pStyle w:val="2"/>
        <w:rPr>
          <w:b w:val="0"/>
          <w:i w:val="0"/>
        </w:rPr>
      </w:pPr>
      <w:r w:rsidRPr="00E138B4">
        <w:rPr>
          <w:b w:val="0"/>
          <w:i w:val="0"/>
        </w:rPr>
        <w:t>- поширення офіційних повідомлень, роз’яснень, звернень, оголошень Замовника;</w:t>
      </w:r>
    </w:p>
    <w:p w:rsidR="00E138B4" w:rsidRPr="00E138B4" w:rsidRDefault="00E138B4" w:rsidP="00E138B4">
      <w:pPr>
        <w:pStyle w:val="2"/>
        <w:rPr>
          <w:b w:val="0"/>
          <w:i w:val="0"/>
        </w:rPr>
      </w:pPr>
      <w:r w:rsidRPr="00E138B4">
        <w:rPr>
          <w:b w:val="0"/>
          <w:i w:val="0"/>
        </w:rPr>
        <w:t>- збирання, створення та поширення інформації про важливі суспільно-політичні та культурні події у області за участю представників Хмельницької обласної державної адміністрації, інших матеріалів;</w:t>
      </w:r>
    </w:p>
    <w:p w:rsidR="00E138B4" w:rsidRPr="00E138B4" w:rsidRDefault="00E138B4" w:rsidP="00E138B4">
      <w:pPr>
        <w:pStyle w:val="2"/>
        <w:rPr>
          <w:b w:val="0"/>
          <w:i w:val="0"/>
        </w:rPr>
      </w:pPr>
      <w:r w:rsidRPr="00E138B4">
        <w:rPr>
          <w:b w:val="0"/>
          <w:i w:val="0"/>
        </w:rPr>
        <w:t>- ведення на сторінках друкованого ЗМІ спеціальних рубрик, де висвітлюється діяльність місцевих органів виконавчої влади, органів місцевого самоврядування, посадових осіб та депутатів.</w:t>
      </w:r>
    </w:p>
    <w:p w:rsidR="00E138B4" w:rsidRPr="00E138B4" w:rsidRDefault="00E138B4" w:rsidP="00E138B4">
      <w:pPr>
        <w:pStyle w:val="2"/>
        <w:rPr>
          <w:b w:val="0"/>
          <w:i w:val="0"/>
        </w:rPr>
      </w:pPr>
      <w:r w:rsidRPr="00E138B4">
        <w:rPr>
          <w:b w:val="0"/>
          <w:i w:val="0"/>
        </w:rPr>
        <w:t xml:space="preserve">Не допускається спотворення змісту офіційної інформації, що оприлюднюється, </w:t>
      </w:r>
      <w:r w:rsidRPr="00E138B4">
        <w:rPr>
          <w:b w:val="0"/>
          <w:i w:val="0"/>
        </w:rPr>
        <w:lastRenderedPageBreak/>
        <w:t>коментарями редакції. У викладенні та поданні інформації Виконавець повинен дотримуватися норм професійної етики, сприяти зміцненню моральних та етичних засад суспільства.</w:t>
      </w:r>
    </w:p>
    <w:p w:rsidR="00E138B4" w:rsidRPr="00E138B4" w:rsidRDefault="00957012" w:rsidP="00E138B4">
      <w:pPr>
        <w:pStyle w:val="2"/>
        <w:rPr>
          <w:b w:val="0"/>
          <w:i w:val="0"/>
        </w:rPr>
      </w:pPr>
      <w:r>
        <w:rPr>
          <w:b w:val="0"/>
          <w:i w:val="0"/>
        </w:rPr>
        <w:t xml:space="preserve">     </w:t>
      </w:r>
      <w:r w:rsidR="00E138B4" w:rsidRPr="00E138B4">
        <w:rPr>
          <w:b w:val="0"/>
          <w:i w:val="0"/>
        </w:rPr>
        <w:t xml:space="preserve">Послуги надаються відповідно до заявок Замовника. Замовник надає учаснику матеріали для публікації за наявною потребою. </w:t>
      </w:r>
    </w:p>
    <w:p w:rsidR="00E138B4" w:rsidRPr="001D0B14" w:rsidRDefault="00E138B4" w:rsidP="001D0B14">
      <w:pPr>
        <w:pStyle w:val="2"/>
        <w:rPr>
          <w:b w:val="0"/>
          <w:i w:val="0"/>
        </w:rPr>
      </w:pPr>
      <w:r w:rsidRPr="00E138B4">
        <w:rPr>
          <w:b w:val="0"/>
          <w:i w:val="0"/>
        </w:rPr>
        <w:t>Учасник визначає ціни на послуги, які він пропонує надати за Договором про закупівлю з урахуванням усіх своїх витрат, податків і зборів, що сплачуються або мають бути сплачені. Не врахована учасником вартість окремих послуг не сплачується Замовником, а витрати на їх виконання вважаються врахованими у загальній ціні його тендерної пропозиції, за р</w:t>
      </w:r>
      <w:r w:rsidR="00957012">
        <w:rPr>
          <w:b w:val="0"/>
          <w:i w:val="0"/>
        </w:rPr>
        <w:t>езультатами проведеної закупівлі</w:t>
      </w:r>
      <w:bookmarkStart w:id="0" w:name="_GoBack"/>
      <w:bookmarkEnd w:id="0"/>
      <w:r w:rsidRPr="00E138B4">
        <w:rPr>
          <w:b w:val="0"/>
          <w:i w:val="0"/>
        </w:rPr>
        <w:t>. Загальна вартість пропозиції (ціна тендерної пропозиції) і всі інші ціни повинні бут</w:t>
      </w:r>
      <w:r w:rsidR="001D0B14">
        <w:rPr>
          <w:b w:val="0"/>
          <w:i w:val="0"/>
        </w:rPr>
        <w:t>и чітко та остаточно визначені.</w:t>
      </w:r>
    </w:p>
    <w:p w:rsidR="004A46CA" w:rsidRDefault="0004082A">
      <w:pPr>
        <w:pStyle w:val="1"/>
        <w:ind w:right="105" w:firstLine="566"/>
        <w:jc w:val="both"/>
      </w:pPr>
      <w:r>
        <w:t>Нормативно-правові</w:t>
      </w:r>
      <w:r>
        <w:rPr>
          <w:spacing w:val="1"/>
        </w:rPr>
        <w:t xml:space="preserve"> </w:t>
      </w:r>
      <w:r>
        <w:t>акти,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формують</w:t>
      </w:r>
      <w:r>
        <w:rPr>
          <w:spacing w:val="1"/>
        </w:rPr>
        <w:t xml:space="preserve"> </w:t>
      </w:r>
      <w:r>
        <w:t>підстави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процедури</w:t>
      </w:r>
      <w:r>
        <w:rPr>
          <w:spacing w:val="1"/>
        </w:rPr>
        <w:t xml:space="preserve"> </w:t>
      </w:r>
      <w:r>
        <w:t>відкритих</w:t>
      </w:r>
      <w:r>
        <w:rPr>
          <w:spacing w:val="-1"/>
        </w:rPr>
        <w:t xml:space="preserve"> </w:t>
      </w:r>
      <w:r>
        <w:t>торгів</w:t>
      </w:r>
      <w:r>
        <w:rPr>
          <w:spacing w:val="1"/>
        </w:rPr>
        <w:t xml:space="preserve"> </w:t>
      </w:r>
      <w:r>
        <w:t>з особливостями:</w:t>
      </w:r>
    </w:p>
    <w:p w:rsidR="004A46CA" w:rsidRDefault="0004082A">
      <w:pPr>
        <w:pStyle w:val="a4"/>
        <w:numPr>
          <w:ilvl w:val="1"/>
          <w:numId w:val="1"/>
        </w:numPr>
        <w:tabs>
          <w:tab w:val="left" w:pos="1537"/>
          <w:tab w:val="left" w:pos="1538"/>
        </w:tabs>
        <w:ind w:right="106" w:firstLine="566"/>
        <w:jc w:val="both"/>
        <w:rPr>
          <w:i/>
          <w:sz w:val="24"/>
        </w:rPr>
      </w:pPr>
      <w:r>
        <w:rPr>
          <w:i/>
          <w:sz w:val="24"/>
        </w:rPr>
        <w:t>Закон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України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“Про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публічні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закупівлі”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№922-VIII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від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25.12.2015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року,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редакції від 19.04.2020 №114-IX в редакції зі змінами до Закону України "Про публічні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закупівлі" та інших законодавчих актів України щодо здійснення оборонних та публічних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закупівель на період дії правового режиму воєнного стану» №7163 від 14.03.2022 року,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зокрема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частині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дії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пунктів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z w:val="24"/>
          <w:vertAlign w:val="superscript"/>
        </w:rPr>
        <w:t>7</w:t>
      </w:r>
      <w:r>
        <w:rPr>
          <w:i/>
          <w:sz w:val="24"/>
        </w:rPr>
        <w:t>-3</w:t>
      </w:r>
      <w:r>
        <w:rPr>
          <w:i/>
          <w:sz w:val="24"/>
          <w:vertAlign w:val="superscript"/>
        </w:rPr>
        <w:t>8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розділу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“Прикінцеві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перехідні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положення”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Закону;</w:t>
      </w:r>
    </w:p>
    <w:p w:rsidR="004A46CA" w:rsidRDefault="0004082A">
      <w:pPr>
        <w:pStyle w:val="a4"/>
        <w:numPr>
          <w:ilvl w:val="1"/>
          <w:numId w:val="1"/>
        </w:numPr>
        <w:tabs>
          <w:tab w:val="left" w:pos="982"/>
        </w:tabs>
        <w:ind w:firstLine="566"/>
        <w:jc w:val="both"/>
        <w:rPr>
          <w:i/>
          <w:sz w:val="24"/>
        </w:rPr>
      </w:pPr>
      <w:r>
        <w:rPr>
          <w:i/>
          <w:sz w:val="24"/>
        </w:rPr>
        <w:t>Постанова Кабінету Міністрів України від 12 жовтня 2022 р. № 1178 «Про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затвердження особливостей здійснення публічних закупівель товарів, робіт і послуг 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замовників,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передбачених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України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“Про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публічні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закупівлі”,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період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дії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правового режиму воєнного стану в Україні та протягом 90 днів з дня його припинення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або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скасування».</w:t>
      </w:r>
    </w:p>
    <w:p w:rsidR="004A46CA" w:rsidRDefault="0004082A">
      <w:pPr>
        <w:pStyle w:val="a4"/>
        <w:numPr>
          <w:ilvl w:val="1"/>
          <w:numId w:val="1"/>
        </w:numPr>
        <w:tabs>
          <w:tab w:val="left" w:pos="929"/>
        </w:tabs>
        <w:ind w:firstLine="566"/>
        <w:rPr>
          <w:i/>
          <w:sz w:val="24"/>
        </w:rPr>
      </w:pPr>
      <w:r>
        <w:rPr>
          <w:i/>
          <w:sz w:val="24"/>
        </w:rPr>
        <w:t>Лист Мінекономіки України «Щодо особливостей здійснення публічних закупівель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період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дії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правового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режиму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воєнного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стану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протягом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90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днів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з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дня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його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припинення або скасування»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3323-04_70997-06 від 20.10.2022 року.</w:t>
      </w:r>
    </w:p>
    <w:sectPr w:rsidR="004A46CA">
      <w:pgSz w:w="11910" w:h="16840"/>
      <w:pgMar w:top="48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11F34"/>
    <w:multiLevelType w:val="hybridMultilevel"/>
    <w:tmpl w:val="9F4EFC12"/>
    <w:lvl w:ilvl="0" w:tplc="FC109838">
      <w:numFmt w:val="bullet"/>
      <w:lvlText w:val="-"/>
      <w:lvlJc w:val="left"/>
      <w:pPr>
        <w:ind w:left="119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23A86ECA">
      <w:start w:val="1"/>
      <w:numFmt w:val="decimal"/>
      <w:lvlText w:val="%2."/>
      <w:lvlJc w:val="left"/>
      <w:pPr>
        <w:ind w:left="122" w:hanging="85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uk-UA" w:eastAsia="en-US" w:bidi="ar-SA"/>
      </w:rPr>
    </w:lvl>
    <w:lvl w:ilvl="2" w:tplc="BD342884">
      <w:numFmt w:val="bullet"/>
      <w:lvlText w:val="•"/>
      <w:lvlJc w:val="left"/>
      <w:pPr>
        <w:ind w:left="2013" w:hanging="850"/>
      </w:pPr>
      <w:rPr>
        <w:rFonts w:hint="default"/>
        <w:lang w:val="uk-UA" w:eastAsia="en-US" w:bidi="ar-SA"/>
      </w:rPr>
    </w:lvl>
    <w:lvl w:ilvl="3" w:tplc="931891E6">
      <w:numFmt w:val="bullet"/>
      <w:lvlText w:val="•"/>
      <w:lvlJc w:val="left"/>
      <w:pPr>
        <w:ind w:left="2959" w:hanging="850"/>
      </w:pPr>
      <w:rPr>
        <w:rFonts w:hint="default"/>
        <w:lang w:val="uk-UA" w:eastAsia="en-US" w:bidi="ar-SA"/>
      </w:rPr>
    </w:lvl>
    <w:lvl w:ilvl="4" w:tplc="C2A0E8FC">
      <w:numFmt w:val="bullet"/>
      <w:lvlText w:val="•"/>
      <w:lvlJc w:val="left"/>
      <w:pPr>
        <w:ind w:left="3906" w:hanging="850"/>
      </w:pPr>
      <w:rPr>
        <w:rFonts w:hint="default"/>
        <w:lang w:val="uk-UA" w:eastAsia="en-US" w:bidi="ar-SA"/>
      </w:rPr>
    </w:lvl>
    <w:lvl w:ilvl="5" w:tplc="D3D06AD0">
      <w:numFmt w:val="bullet"/>
      <w:lvlText w:val="•"/>
      <w:lvlJc w:val="left"/>
      <w:pPr>
        <w:ind w:left="4853" w:hanging="850"/>
      </w:pPr>
      <w:rPr>
        <w:rFonts w:hint="default"/>
        <w:lang w:val="uk-UA" w:eastAsia="en-US" w:bidi="ar-SA"/>
      </w:rPr>
    </w:lvl>
    <w:lvl w:ilvl="6" w:tplc="1DE2A6B6">
      <w:numFmt w:val="bullet"/>
      <w:lvlText w:val="•"/>
      <w:lvlJc w:val="left"/>
      <w:pPr>
        <w:ind w:left="5799" w:hanging="850"/>
      </w:pPr>
      <w:rPr>
        <w:rFonts w:hint="default"/>
        <w:lang w:val="uk-UA" w:eastAsia="en-US" w:bidi="ar-SA"/>
      </w:rPr>
    </w:lvl>
    <w:lvl w:ilvl="7" w:tplc="36247E20">
      <w:numFmt w:val="bullet"/>
      <w:lvlText w:val="•"/>
      <w:lvlJc w:val="left"/>
      <w:pPr>
        <w:ind w:left="6746" w:hanging="850"/>
      </w:pPr>
      <w:rPr>
        <w:rFonts w:hint="default"/>
        <w:lang w:val="uk-UA" w:eastAsia="en-US" w:bidi="ar-SA"/>
      </w:rPr>
    </w:lvl>
    <w:lvl w:ilvl="8" w:tplc="175220FC">
      <w:numFmt w:val="bullet"/>
      <w:lvlText w:val="•"/>
      <w:lvlJc w:val="left"/>
      <w:pPr>
        <w:ind w:left="7693" w:hanging="850"/>
      </w:pPr>
      <w:rPr>
        <w:rFonts w:hint="default"/>
        <w:lang w:val="uk-UA" w:eastAsia="en-US" w:bidi="ar-SA"/>
      </w:rPr>
    </w:lvl>
  </w:abstractNum>
  <w:abstractNum w:abstractNumId="1">
    <w:nsid w:val="7BB7753F"/>
    <w:multiLevelType w:val="hybridMultilevel"/>
    <w:tmpl w:val="312859DE"/>
    <w:lvl w:ilvl="0" w:tplc="1E6098A4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7" w:hanging="360"/>
      </w:pPr>
    </w:lvl>
    <w:lvl w:ilvl="2" w:tplc="0419001B" w:tentative="1">
      <w:start w:val="1"/>
      <w:numFmt w:val="lowerRoman"/>
      <w:lvlText w:val="%3."/>
      <w:lvlJc w:val="right"/>
      <w:pPr>
        <w:ind w:left="1917" w:hanging="180"/>
      </w:pPr>
    </w:lvl>
    <w:lvl w:ilvl="3" w:tplc="0419000F" w:tentative="1">
      <w:start w:val="1"/>
      <w:numFmt w:val="decimal"/>
      <w:lvlText w:val="%4."/>
      <w:lvlJc w:val="left"/>
      <w:pPr>
        <w:ind w:left="2637" w:hanging="360"/>
      </w:pPr>
    </w:lvl>
    <w:lvl w:ilvl="4" w:tplc="04190019" w:tentative="1">
      <w:start w:val="1"/>
      <w:numFmt w:val="lowerLetter"/>
      <w:lvlText w:val="%5."/>
      <w:lvlJc w:val="left"/>
      <w:pPr>
        <w:ind w:left="3357" w:hanging="360"/>
      </w:pPr>
    </w:lvl>
    <w:lvl w:ilvl="5" w:tplc="0419001B" w:tentative="1">
      <w:start w:val="1"/>
      <w:numFmt w:val="lowerRoman"/>
      <w:lvlText w:val="%6."/>
      <w:lvlJc w:val="right"/>
      <w:pPr>
        <w:ind w:left="4077" w:hanging="180"/>
      </w:pPr>
    </w:lvl>
    <w:lvl w:ilvl="6" w:tplc="0419000F" w:tentative="1">
      <w:start w:val="1"/>
      <w:numFmt w:val="decimal"/>
      <w:lvlText w:val="%7."/>
      <w:lvlJc w:val="left"/>
      <w:pPr>
        <w:ind w:left="4797" w:hanging="360"/>
      </w:pPr>
    </w:lvl>
    <w:lvl w:ilvl="7" w:tplc="04190019" w:tentative="1">
      <w:start w:val="1"/>
      <w:numFmt w:val="lowerLetter"/>
      <w:lvlText w:val="%8."/>
      <w:lvlJc w:val="left"/>
      <w:pPr>
        <w:ind w:left="5517" w:hanging="360"/>
      </w:pPr>
    </w:lvl>
    <w:lvl w:ilvl="8" w:tplc="0419001B" w:tentative="1">
      <w:start w:val="1"/>
      <w:numFmt w:val="lowerRoman"/>
      <w:lvlText w:val="%9."/>
      <w:lvlJc w:val="right"/>
      <w:pPr>
        <w:ind w:left="62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A46CA"/>
    <w:rsid w:val="0004082A"/>
    <w:rsid w:val="001D0B14"/>
    <w:rsid w:val="004A46CA"/>
    <w:rsid w:val="00806EE8"/>
    <w:rsid w:val="00957012"/>
    <w:rsid w:val="009F6746"/>
    <w:rsid w:val="00C10974"/>
    <w:rsid w:val="00E1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22" w:right="3282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7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 w:right="110" w:hanging="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 w:right="111" w:hanging="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22" w:right="3282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7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 w:right="110" w:hanging="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 w:right="111" w:hanging="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box.prozorro.org/news-mert/shchodo-planuvannya-zakupivel-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1411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UserComp</cp:lastModifiedBy>
  <cp:revision>5</cp:revision>
  <dcterms:created xsi:type="dcterms:W3CDTF">2024-10-15T13:46:00Z</dcterms:created>
  <dcterms:modified xsi:type="dcterms:W3CDTF">2024-10-16T07:12:00Z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2024-10-15T00:00:00Z</vt:filetime>
  </property>
</Properties>
</file>